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C0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</w:t>
      </w: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C08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C08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0C0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Методический доклад на тему:</w:t>
      </w: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0C08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«Историко — бытовой танец»</w:t>
      </w: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Подготовила и проверила преподаватель</w:t>
      </w:r>
    </w:p>
    <w:p w:rsidR="005D566E" w:rsidRPr="007E0C08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хореографического отделения</w:t>
      </w:r>
    </w:p>
    <w:p w:rsidR="005D566E" w:rsidRPr="007E0C08" w:rsidRDefault="005D566E" w:rsidP="005D5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Витязева И.А.</w:t>
      </w: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Март 2021 г.</w:t>
      </w:r>
    </w:p>
    <w:p w:rsidR="005D566E" w:rsidRPr="00236E93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6E" w:rsidRPr="00236E93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3">
        <w:rPr>
          <w:rFonts w:ascii="Times New Roman" w:hAnsi="Times New Roman" w:cs="Times New Roman"/>
          <w:b/>
          <w:bCs/>
          <w:sz w:val="28"/>
          <w:szCs w:val="28"/>
        </w:rPr>
        <w:t>Историко-бытовой танец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Историко-бытовыми считаются танцы прошлых веков,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получили широкое распространение далеко за пределами своей эпохи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места возникновения.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Историческими они названы как танцы прошлого времени, а также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танцы, вошедшие в историю.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Возникновение танцев связано с трудовыми процессами, играми,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старинными обрядами, религиозными праздниками. В каждой местности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имели свои особенности. Бытовые танцы, ставшие историческими,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представляют собой переработку народного танцевального материала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отражают особенности определенной эпохи или среды.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культуры проявляются в построении и стиле танца, в его музыке, одежде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танцующих, их манерах.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236E93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3">
        <w:rPr>
          <w:rFonts w:ascii="Times New Roman" w:hAnsi="Times New Roman" w:cs="Times New Roman"/>
          <w:b/>
          <w:bCs/>
          <w:sz w:val="28"/>
          <w:szCs w:val="28"/>
        </w:rPr>
        <w:t>Виды историко-бытовых танцев</w:t>
      </w:r>
    </w:p>
    <w:p w:rsidR="005D566E" w:rsidRPr="005D566E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3">
        <w:rPr>
          <w:rFonts w:ascii="Times New Roman" w:hAnsi="Times New Roman" w:cs="Times New Roman"/>
          <w:b/>
          <w:bCs/>
          <w:sz w:val="28"/>
          <w:szCs w:val="28"/>
        </w:rPr>
        <w:t>Бас-дан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Бас-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Баззе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Чапзе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«низкий танец») — собирательное название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беспрыжковых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придворных танцев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умеренном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или умеренно-медленном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темпе,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часто назывались «прогулочными танцами». Эти танцы были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во Франции, в Италии, Нидерландах между 2-й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половиной 14 и серединой 16 века. Композиционный рисунок строился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хоровода, цепи, шествия. Бас-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дансы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составляли как бы небольшую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хореографическую композицию, в которой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показывали себя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собравшемуся обществу и демонстрировали свое богатство, пышность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нарядов и благородство манер. Это был церемониальный танец, связанный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больше с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прохаживанием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, чем с танцем как таковым.</w:t>
      </w: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236E93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6E93">
        <w:rPr>
          <w:rFonts w:ascii="Times New Roman" w:hAnsi="Times New Roman" w:cs="Times New Roman"/>
          <w:b/>
          <w:bCs/>
          <w:sz w:val="28"/>
          <w:szCs w:val="28"/>
        </w:rPr>
        <w:t>Мореска</w:t>
      </w:r>
      <w:proofErr w:type="spell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0C08">
        <w:rPr>
          <w:rFonts w:ascii="Times New Roman" w:hAnsi="Times New Roman" w:cs="Times New Roman"/>
          <w:sz w:val="28"/>
          <w:szCs w:val="28"/>
        </w:rPr>
        <w:t>Мореска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(мориска) (итал.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тогезса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шомзса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мавританская пляска.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(от лат.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МашИаша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древнеримское название области в Северо-Западной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Африке, греч. </w:t>
      </w:r>
      <w:proofErr w:type="spellStart"/>
      <w:proofErr w:type="gramStart"/>
      <w:r w:rsidRPr="007E0C08">
        <w:rPr>
          <w:rFonts w:ascii="Times New Roman" w:hAnsi="Times New Roman" w:cs="Times New Roman"/>
          <w:sz w:val="28"/>
          <w:szCs w:val="28"/>
        </w:rPr>
        <w:t>Маигоз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"темный") — остается в эпоху Возрождения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из самых популярных танцев, становясь принадлежностью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городских театрализованных зрелищ и спектаклей зарождающегося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музыкального театра.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В период между 1550 и 1650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мореско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непременным атрибутом любого значительного придворного празднества.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Там она утрачивает свои исконные приметы народной игры, (сохранив,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однако, маску мавра), и постепенно превращается в фигурный 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 xml:space="preserve">торжественного, часто воинственного характера.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Мореску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танцуют на балу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lastRenderedPageBreak/>
        <w:t>в деревне, профессиональные танцовщики и представители высших слоев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общества.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Во времена средневековья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мореска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была пантомимическим танцем,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воспроизводящим битву между христианами и маврами. Исполнители роли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мавра носили гротескные костюмы с колокольчиками у щиколоток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выкрашивали лица в черный цвет, а в музыке преобладали пунктирные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ритмы и экзотические тембры.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236E93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3">
        <w:rPr>
          <w:rFonts w:ascii="Times New Roman" w:hAnsi="Times New Roman" w:cs="Times New Roman"/>
          <w:b/>
          <w:bCs/>
          <w:sz w:val="28"/>
          <w:szCs w:val="28"/>
        </w:rPr>
        <w:t>Тарантелла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Тарантелла (от названия г. Таранто на юге Италии) —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итальянский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народный танец, живой и страстный по характеру, исполняемый в размере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6/8. С историей тарантеллы связано много легенд. В 15-16 веках этот танец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считался единственным средством излечения «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тарантизма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» — безумия,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вызываемого, как полагали, укусом тарантула (ядовитого паука). В связи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этим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по Италии странствовали специальные оркестры, под игру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танцевали больные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тарантизмом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. Музыка многократно повторялась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 оказывала завораживающее, «гипнотическое» действие на слушателей и танцующих. Хореография тарантеллы отличалась экстатичностью —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самозабвенный танец мог продолжаться несколько часов. Весь танец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на мелких прыжках и подскоках. Со временем тарантелла стала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обычным танцем (одиночным или парным), хотя и сохранила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неистовый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характер.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683F6E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F6E">
        <w:rPr>
          <w:rFonts w:ascii="Times New Roman" w:hAnsi="Times New Roman" w:cs="Times New Roman"/>
          <w:b/>
          <w:bCs/>
          <w:sz w:val="28"/>
          <w:szCs w:val="28"/>
        </w:rPr>
        <w:t>Бранль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Бранль (фр.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Бгаше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качание, хоровод) — первоначально народный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хороводный, позднее также бальный, придворный танец 15-17 веков.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Характерными движениями является покачивание корпуса. Темп танца —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умеренно быстрый, оживленный. Народный бранль — энергичен, порывист,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чеканен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, бальный — более плавен и спокоен, с 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 xml:space="preserve">реверансов.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Известны его многочисленные разновидности, отличающиеся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друг от друга по размеру, темпу, хореографии (простой Бранль, двойной,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Бранль прачек, башмака, с факелом, с поцелуями и др.) и местные варианты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(Бранль из Пуату, из Шампани).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бранль — самостоятельный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танец, получивший распространение также в Англии (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броул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), Италии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брандо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), Испании (</w:t>
      </w:r>
      <w:proofErr w:type="spellStart"/>
      <w:proofErr w:type="gramStart"/>
      <w:r w:rsidRPr="007E0C0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proofErr w:type="gramEnd"/>
      <w:r w:rsidRPr="007E0C08">
        <w:rPr>
          <w:rFonts w:ascii="Times New Roman" w:hAnsi="Times New Roman" w:cs="Times New Roman"/>
          <w:sz w:val="28"/>
          <w:szCs w:val="28"/>
        </w:rPr>
        <w:t>) и др. странах.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Бранль явился первоисточником всех появившихся позднее салонных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танцев и сыграл большую роль в развитии бальной хореографии, не смотря</w:t>
      </w: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на то, что по хореографии был еще довольно примитивным.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683F6E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F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Ригодон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Ригодон (франц.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Пелидоп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Иродоп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) — французский народный 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придворный танец 17 — 18 веков. Темп оживленный, размер 2-дольный (2/4).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Включает не менее 2-х повторяющихся разделов, каждый из которых состоит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из нескольких фраз объемом в 4 такта, обычно с затактом.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Название «Ригодон», согласно мнению Ж. Ж. Руссо, происходит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имени его предполагаемого создателя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Риго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(Е1ваиа). Но большинство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исследователей подвергают эту версию сомнению. К.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считает, что в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основе названия — итальянские слова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Ивофопе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Неа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, что значит —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хороводный танец. Существуют мнения, что название «ригодон» происходит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от старонемецкого слова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Нереп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или французского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ироег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танцевать.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Как и подавляющее большинство старинных танцев, ригодон произошел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от бранля, популярного на юге Франции. В танце получила выражение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свойственная южанам подвижность, быстрота и темперамент. Основные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движения — легкие подпрыгивания на одной ноге с выносом свободной ноги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вперед, вращение под руку с девушкой и т. д. Композиционный рисунок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танца в различных местностях имел свои особенности: в Провансе — круг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(хоровод), в Бургундии — линии. Сопровождался игрой на скрипке, пением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, часто исполнители отбивали такт деревянными башмаками.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Как придворный танец приобрел известность с конца 17 века, став более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размеренным и торжественным. Тогда же вошел в качестве одной из частей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инструментальную танцевальную сюиту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французских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, немецких, английских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ригодон оставался наиболее демократичным из всех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популярных салонных танцев. Танцмейстеры охотно включали его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«бальное меню», чтобы освежить несколько наскучивший ряд</w:t>
      </w: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церемониальных танцев.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301D67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67">
        <w:rPr>
          <w:rFonts w:ascii="Times New Roman" w:hAnsi="Times New Roman" w:cs="Times New Roman"/>
          <w:b/>
          <w:bCs/>
          <w:sz w:val="28"/>
          <w:szCs w:val="28"/>
        </w:rPr>
        <w:t>Полонез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Полонез (польск. ро1опе2, 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роюпазе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, от 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роопаз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польский) —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торжественный танец-шествие в умеренном темпе, имеющий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польское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происхождение.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Исполнялся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как правило в начале балов, подчёркивая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торжественный, возвышенный характер праздника. В полонезе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пары двигаются по установленным правилами геометрическим фигурам.</w:t>
      </w:r>
    </w:p>
    <w:p w:rsidR="005D566E" w:rsidRP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Музыкальный размер танца — </w:t>
      </w:r>
      <w:r w:rsidRPr="005D566E">
        <w:rPr>
          <w:rFonts w:ascii="Times New Roman" w:hAnsi="Times New Roman" w:cs="Times New Roman"/>
          <w:sz w:val="28"/>
          <w:szCs w:val="28"/>
        </w:rPr>
        <w:t xml:space="preserve">¾. 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Возникший в Польше около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века сперва полонез был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исключительно свадебным танцем. Затем, несколько видоизменившись, он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сделался непременным атрибутом любых народных торжеств. Именно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величественный полонез открывал танцы на любом народном празднике.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Часто размеренный и плавный полонез перемежался другими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lastRenderedPageBreak/>
        <w:t xml:space="preserve">народными танцами, такими как мазурка или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оберек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: веселящаяся молодёжь,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сделав несколько фигур полонеза, без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музыкантов ускоряла темп 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переходила к более быстрым танцам. Оркестр в таких случаях следовал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танцующими. Затем, устав от быстрых и сложных движений мазурки или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оберека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, молодежь также внезапно вновь переходила на полонез. В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часто ‘полонез не только начинал, но и заканчивал танцы, как бы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обрамляя их.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Во всех областях Польши народный полонез танцевали с припевками.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Спевший самый красивый куплет получал право вести танец. Его,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очередь, мог сменить через несколько фигур новый победитель.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Полонез был одним из самых любимых поляками народных танцев. Его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сравнительно незатейливую хореографию крестьяне старательно украшали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дополнительными деталями. Например,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1D6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веках девушки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танцевали в венках. Идя одна за другой, девушки тайком поглядывая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юношей, следовавших за ними. Затем девушки снимали венки и дарили их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юношам, которые им нравились и своим возлюбленным, и только после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этого составляли пары танца. Юношей и девушек сменяли семейные пары.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Молодым людям в таких случаях не разрешалось танцевать с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замужними</w:t>
      </w:r>
      <w:proofErr w:type="gramEnd"/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женщинами или вдовами.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301D67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1D67">
        <w:rPr>
          <w:rFonts w:ascii="Times New Roman" w:hAnsi="Times New Roman" w:cs="Times New Roman"/>
          <w:b/>
          <w:bCs/>
          <w:sz w:val="28"/>
          <w:szCs w:val="28"/>
        </w:rPr>
        <w:t>Минуэт</w:t>
      </w:r>
      <w:proofErr w:type="spell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МенуЭт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шепиеь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тепи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маленький) — старинный народный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французский грациозный танец, названный так вследствие своих мелких па.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Произошёл от медленного народного хороводного танца провинции Пуату.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Пишется в двухколенном складе, в трёхдольном размере (3/4). С середины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 — бальный. С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 широко распространился по всей Европе.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Первоначально галантный (придворный) менуэт исполнялся одной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парой, плавно, манерно и торжественно. Движения менуэта были построены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 основном на поклонах и реверансах, что создавало не столько впечатления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танца, сколько «Приглашения к танцу» или прелюдии. На протяжении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века, с развитием галантного стиля и в целом эпохи рококо, менуэт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постепенно развивался, ускорялся его темп, усложнялись движения и па,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поздний бальный менуэт приобрёл яркие черты жеманности 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изысканности. Он стал исполняться уже не одной, а несколькими парами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 xml:space="preserve">(иногда с кокетливой сменой партнёров, в модном духе «Тез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Тгодиегз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» - или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легкомысленных изменников). На сцене, в оперно-балетных спектаклях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Рамо, менуэт развился до виртуозной формы, приобрёл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жанровую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характерность, сюжетную конкретность и даже появилось несколько его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разновидностей.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 старинных менуэтах первый менуэт писался двухголосно, а второй —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трёхголосно. За вторым менуэтом всегда идёт повторение первого. Нередко в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lastRenderedPageBreak/>
        <w:t>конце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менуэта делается небольшая кода. Хотя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исполняют менуэт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плавно и довольно медленно, но музыка менуэта должна исполняться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умеренно скоро. Музыка первых «композиторских» менуэтов принадлежит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Жану Батисту Люлли. При Людовике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0C08">
        <w:rPr>
          <w:rFonts w:ascii="Times New Roman" w:hAnsi="Times New Roman" w:cs="Times New Roman"/>
          <w:sz w:val="28"/>
          <w:szCs w:val="28"/>
        </w:rPr>
        <w:t xml:space="preserve"> менуэт был излюбленным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придворным танцем,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Из Франции вместе с модой на всё французское менуэт постепенно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перешёл в другие страны; в России появился в царствование Петра Великого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 исполнялся на балах вплоть до 30-х годов века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Х.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и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чистая музыкальная форма менуэта была довольно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широко представлена в клавесинной, клавирной и камерной музыке (Франсуа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(«Великого»), Жана Филиппа Рамо, Андре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Кампра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и других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композиторов эпохи Рококо). В качестве «обязательной» части менуэт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входил в инструментальную сюиту (Бах, Гендель), иногда — даже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оперную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увертюру в качестве завершающего раздела (только у Генделя), а затем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некоторое время «закрепился» в сонатно-симфоническом цикле (обычно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занимал третью часть в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четырёхчастном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цикле). В сюите довольно часто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ервым менуэтом следовал второй, в той же тональности или в тональности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квинтой ниже главной (но не квинтой выше). Если первый менуэт в мажоре,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то второй нередко пишется в одноимённом миноре. Второй менуэт чаще</w:t>
      </w: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всего назывался трио.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F737D9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>Гавот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Гавот (фр.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вауоце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прованс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рауою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анец гавотов, жителей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области Овернь во Франции) — старинный французский народный танец.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Отличительные черты — умеренный темп движения, четный размер 4/4 или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2/2, начало с затакта в две доли, фразы объемом в 4 такта и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четкая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ритмическая пульсация. Длительности менее «восьмой» в гавоте обычно не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встречаются. Форма — нередко трехчастная; 2-я часть более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строения, иногда ее образует мюзет пасторального характера (часто основана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на характерном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волыночном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басу). Музыка гавота светлая, изящная, порой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08">
        <w:rPr>
          <w:rFonts w:ascii="Times New Roman" w:hAnsi="Times New Roman" w:cs="Times New Roman"/>
          <w:sz w:val="28"/>
          <w:szCs w:val="28"/>
        </w:rPr>
        <w:t>наивно-пасторальным, иногда и с торжественным оттенком.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Гавот известен с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века. Вначале был хороводным танцем,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являющимся, по сути, видоизмененным бранлем. Исполняли его легко,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грациозно, под народные песни и волынку. 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не получил широкого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распространения и вскоре был забыт. Однако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737D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возрождается и быстро становится популярным.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Став придворным танцем Франции, гавот существенно изменил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первоначальный характер. Теперь это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галантный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, жеманный и манерный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танец — стиль рококо в хореографии. Усложняется и сам танцевальный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язык: легкие скользящие движения сочетались с изысканными реверансами,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lastRenderedPageBreak/>
        <w:t xml:space="preserve">изящными вычурными позами, движений рук отличались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танцевальностью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. Современники отмечали, что гавот походит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балетный спектакль для двух исполнителей. Все это способствовало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распространению его и в других европейских странах.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веке гавот входит в инструментальные сочинения крупной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формы, становится постоянной составной частью танцевальной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инструментальной сюиты, где обычно следует за сарабандой, изредка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предваряет ее (сюиты Баха, Генделя и др.). Широко представлен он в балетах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операх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Люлли, Рамо, Глюка.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Как придворный бальный танец вышел из употребления около 1830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года, но сохранился в провинции и деревнях (особенно в Бретани). В музыке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>—ХХ веков высокохудожественные образцы жанра создавали Григ,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Чайковский, Глазунов, Прокофьев.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F737D9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37D9">
        <w:rPr>
          <w:rFonts w:ascii="Times New Roman" w:hAnsi="Times New Roman" w:cs="Times New Roman"/>
          <w:b/>
          <w:bCs/>
          <w:sz w:val="28"/>
          <w:szCs w:val="28"/>
        </w:rPr>
        <w:t>Аллеманда</w:t>
      </w:r>
      <w:proofErr w:type="spellEnd"/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llemand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— «немецкий») — танец 16-18 вв., немецкого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происхождения. Относится к массовым "низким",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беспрыжковым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танцам.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Исполнители становились парами друг за другом. Количество пар не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ограничивалось. Начиналась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салютом кавалера и реверансом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дамы. Затем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 двигались по залу, простыми, спокойными шагами 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двойным бранлем, держась за руки. Шаги делали вперед, в сторону, отступая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назад. Колонна двигалась по залу, и, когда доходила до конца, участники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делали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со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nversion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- поворот на месте (не разъединяя рук) и продолжали танец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в обратном направлении.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Как бытовой и придворный танец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появилась в Англии,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Франции и Нидерландах в середине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века, и к концу того же столетия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исчезла. Но уже во второй половине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0C08">
        <w:rPr>
          <w:rFonts w:ascii="Times New Roman" w:hAnsi="Times New Roman" w:cs="Times New Roman"/>
          <w:sz w:val="28"/>
          <w:szCs w:val="28"/>
        </w:rPr>
        <w:t xml:space="preserve"> века появляется под тем же самым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названием, но в более живом характере и в размере 3/4.</w:t>
      </w: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66E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F737D9" w:rsidRDefault="005D566E" w:rsidP="005D5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1. Красовская В. Русский балетный театр начала ХХ века. — М.: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Просвещение, 1985. — 454 с.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2. Лотман Ю.М. Беседы о русской культуре: Быт и традиции русского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дворянства (ХУШ - </w:t>
      </w:r>
      <w:proofErr w:type="gramStart"/>
      <w:r w:rsidRPr="007E0C08">
        <w:rPr>
          <w:rFonts w:ascii="Times New Roman" w:hAnsi="Times New Roman" w:cs="Times New Roman"/>
          <w:sz w:val="28"/>
          <w:szCs w:val="28"/>
        </w:rPr>
        <w:t>Х[</w:t>
      </w:r>
      <w:proofErr w:type="gramEnd"/>
      <w:r w:rsidRPr="007E0C08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.). — 2-е изд., доп. — СПб.: Искусство-СПб, 1999. —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412 с. -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3. Комиссаржевский Ф.Ф. История костюма. — Минск: Современная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>литература, 2000. — 494 с.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В.М. Волшебный мир танца. — М.: Искусство, 1985. — 80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Pr="007E0C08">
        <w:rPr>
          <w:rFonts w:ascii="Times New Roman" w:hAnsi="Times New Roman" w:cs="Times New Roman"/>
          <w:sz w:val="28"/>
          <w:szCs w:val="28"/>
        </w:rPr>
        <w:t>с.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C08">
        <w:rPr>
          <w:rFonts w:ascii="Times New Roman" w:hAnsi="Times New Roman" w:cs="Times New Roman"/>
          <w:sz w:val="28"/>
          <w:szCs w:val="28"/>
        </w:rPr>
        <w:t xml:space="preserve">5. Есаулов И. 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Хореодраматургия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>. Искусство балетмейстера. — Ижевск:</w:t>
      </w:r>
    </w:p>
    <w:p w:rsidR="005D566E" w:rsidRPr="007E0C08" w:rsidRDefault="005D566E" w:rsidP="005D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C08">
        <w:rPr>
          <w:rFonts w:ascii="Times New Roman" w:hAnsi="Times New Roman" w:cs="Times New Roman"/>
          <w:sz w:val="28"/>
          <w:szCs w:val="28"/>
        </w:rPr>
        <w:t>Изд-ий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дом «</w:t>
      </w:r>
      <w:proofErr w:type="spellStart"/>
      <w:r w:rsidRPr="007E0C08">
        <w:rPr>
          <w:rFonts w:ascii="Times New Roman" w:hAnsi="Times New Roman" w:cs="Times New Roman"/>
          <w:sz w:val="28"/>
          <w:szCs w:val="28"/>
        </w:rPr>
        <w:t>Удмурдский</w:t>
      </w:r>
      <w:proofErr w:type="spellEnd"/>
      <w:r w:rsidRPr="007E0C08">
        <w:rPr>
          <w:rFonts w:ascii="Times New Roman" w:hAnsi="Times New Roman" w:cs="Times New Roman"/>
          <w:sz w:val="28"/>
          <w:szCs w:val="28"/>
        </w:rPr>
        <w:t xml:space="preserve"> университет», 2000. —320 с.</w:t>
      </w:r>
    </w:p>
    <w:p w:rsidR="0029628D" w:rsidRDefault="0029628D"/>
    <w:sectPr w:rsidR="0029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0"/>
    <w:rsid w:val="0029628D"/>
    <w:rsid w:val="005D566E"/>
    <w:rsid w:val="006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11879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2</cp:revision>
  <dcterms:created xsi:type="dcterms:W3CDTF">2021-11-30T10:05:00Z</dcterms:created>
  <dcterms:modified xsi:type="dcterms:W3CDTF">2021-11-30T10:06:00Z</dcterms:modified>
</cp:coreProperties>
</file>