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B3" w:rsidRDefault="00605AB3" w:rsidP="00AA190B">
      <w:pPr>
        <w:rPr>
          <w:rFonts w:ascii="Times New Roman" w:hAnsi="Times New Roman" w:cs="Times New Roman"/>
          <w:b/>
          <w:sz w:val="28"/>
          <w:szCs w:val="28"/>
        </w:rPr>
      </w:pPr>
    </w:p>
    <w:p w:rsidR="00621EF8" w:rsidRPr="004A1992" w:rsidRDefault="00621EF8" w:rsidP="00621EF8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 w:rsidRPr="004A1992">
        <w:rPr>
          <w:rFonts w:ascii="Times New Roman" w:eastAsia="Times New Roman" w:hAnsi="Times New Roman" w:cs="TimesNewRomanPS-BoldMT"/>
          <w:b/>
          <w:bCs/>
          <w:sz w:val="24"/>
          <w:szCs w:val="24"/>
        </w:rPr>
        <w:t>Муниципальное автономное образовательное учреждение</w:t>
      </w:r>
    </w:p>
    <w:p w:rsidR="00621EF8" w:rsidRPr="004A1992" w:rsidRDefault="00621EF8" w:rsidP="00621EF8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 w:rsidRPr="004A1992">
        <w:rPr>
          <w:rFonts w:ascii="Times New Roman" w:eastAsia="Times New Roman" w:hAnsi="Times New Roman" w:cs="TimesNewRomanPS-BoldMT"/>
          <w:b/>
          <w:bCs/>
          <w:sz w:val="24"/>
          <w:szCs w:val="24"/>
        </w:rPr>
        <w:t>дополнительного образования детей</w:t>
      </w:r>
    </w:p>
    <w:p w:rsidR="00621EF8" w:rsidRPr="004A1992" w:rsidRDefault="00621EF8" w:rsidP="00621EF8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 w:rsidRPr="004A1992">
        <w:rPr>
          <w:rFonts w:ascii="Times New Roman" w:eastAsia="Times New Roman" w:hAnsi="Times New Roman" w:cs="TimesNewRomanPS-BoldMT"/>
          <w:b/>
          <w:bCs/>
          <w:sz w:val="24"/>
          <w:szCs w:val="24"/>
        </w:rPr>
        <w:t>«Детская школа искусств» п.</w:t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</w:rPr>
        <w:t xml:space="preserve"> </w:t>
      </w:r>
      <w:r w:rsidRPr="004A1992">
        <w:rPr>
          <w:rFonts w:ascii="Times New Roman" w:eastAsia="Times New Roman" w:hAnsi="Times New Roman" w:cs="TimesNewRomanPS-BoldMT"/>
          <w:b/>
          <w:bCs/>
          <w:sz w:val="24"/>
          <w:szCs w:val="24"/>
        </w:rPr>
        <w:t>Целина</w:t>
      </w:r>
    </w:p>
    <w:p w:rsidR="00621EF8" w:rsidRPr="004A1992" w:rsidRDefault="00621EF8" w:rsidP="00621EF8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621EF8" w:rsidRPr="004A1992" w:rsidRDefault="00621EF8" w:rsidP="00621EF8">
      <w:pPr>
        <w:spacing w:after="0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621EF8" w:rsidRPr="004A1992" w:rsidRDefault="00621EF8" w:rsidP="00621EF8">
      <w:pPr>
        <w:spacing w:after="0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621EF8" w:rsidRPr="004A1992" w:rsidRDefault="00621EF8" w:rsidP="00621EF8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621EF8" w:rsidRPr="004A1992" w:rsidRDefault="00621EF8" w:rsidP="00621EF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992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ПРЕДПРОФЕССИОНАЛЬНАЯ </w:t>
      </w:r>
    </w:p>
    <w:p w:rsidR="00621EF8" w:rsidRPr="004A1992" w:rsidRDefault="00621EF8" w:rsidP="00621EF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992">
        <w:rPr>
          <w:rFonts w:ascii="Times New Roman" w:eastAsia="Calibri" w:hAnsi="Times New Roman" w:cs="Times New Roman"/>
          <w:b/>
          <w:sz w:val="32"/>
          <w:szCs w:val="32"/>
        </w:rPr>
        <w:t xml:space="preserve">ОБЩЕОБРАЗОВАТЕЛЬНАЯ ПРОГРАММА В ОБЛАСТИ </w:t>
      </w:r>
    </w:p>
    <w:p w:rsidR="00621EF8" w:rsidRPr="004A1992" w:rsidRDefault="00621EF8" w:rsidP="00621EF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992">
        <w:rPr>
          <w:rFonts w:ascii="Times New Roman" w:eastAsia="Calibri" w:hAnsi="Times New Roman" w:cs="Times New Roman"/>
          <w:b/>
          <w:sz w:val="32"/>
          <w:szCs w:val="32"/>
        </w:rPr>
        <w:t xml:space="preserve">ИЗОБРАЗИТЕЛЬНОГО ИСКУССТВА </w:t>
      </w:r>
    </w:p>
    <w:p w:rsidR="00621EF8" w:rsidRPr="004A1992" w:rsidRDefault="00621EF8" w:rsidP="00621EF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Pr="004A1992" w:rsidRDefault="00621EF8" w:rsidP="00621EF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Pr="004A1992" w:rsidRDefault="00621EF8" w:rsidP="00621EF8">
      <w:pPr>
        <w:spacing w:after="0"/>
        <w:jc w:val="center"/>
        <w:rPr>
          <w:rFonts w:ascii="Monotype Corsiva" w:eastAsia="Times New Roman" w:hAnsi="Monotype Corsiva" w:cs="TimesNewRomanPS-BoldMT"/>
          <w:b/>
          <w:bCs/>
          <w:i/>
          <w:sz w:val="48"/>
          <w:szCs w:val="48"/>
        </w:rPr>
      </w:pPr>
      <w:r w:rsidRPr="004A1992">
        <w:rPr>
          <w:rFonts w:ascii="Monotype Corsiva" w:eastAsia="Times New Roman" w:hAnsi="Monotype Corsiva" w:cs="TimesNewRomanPS-BoldMT"/>
          <w:b/>
          <w:bCs/>
          <w:i/>
          <w:sz w:val="48"/>
          <w:szCs w:val="48"/>
        </w:rPr>
        <w:t>«ЖИВОПИСЬ»</w:t>
      </w:r>
    </w:p>
    <w:p w:rsidR="00621EF8" w:rsidRPr="004A1992" w:rsidRDefault="00621EF8" w:rsidP="00621EF8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Default="00621EF8" w:rsidP="00621EF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Pr="004A1992" w:rsidRDefault="00621EF8" w:rsidP="00621EF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992">
        <w:rPr>
          <w:rFonts w:ascii="Times New Roman" w:hAnsi="Times New Roman" w:cs="Times New Roman"/>
          <w:b/>
          <w:sz w:val="32"/>
          <w:szCs w:val="32"/>
        </w:rPr>
        <w:t>ПРЕДМЕТНАЯ ОБЛАСТЬ</w:t>
      </w: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992">
        <w:rPr>
          <w:rFonts w:ascii="Times New Roman" w:hAnsi="Times New Roman" w:cs="Times New Roman"/>
          <w:b/>
          <w:sz w:val="32"/>
          <w:szCs w:val="32"/>
        </w:rPr>
        <w:t>В.00. ВАРИАТИВНАЯ ЧАСТЬ</w:t>
      </w: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EF8" w:rsidRDefault="00621EF8" w:rsidP="0062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992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992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992">
        <w:rPr>
          <w:rFonts w:ascii="Times New Roman" w:hAnsi="Times New Roman" w:cs="Times New Roman"/>
          <w:b/>
          <w:sz w:val="32"/>
          <w:szCs w:val="32"/>
        </w:rPr>
        <w:t>В.01. СКУЛЬПТУРА</w:t>
      </w: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Default="00621EF8" w:rsidP="0062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Default="00621EF8" w:rsidP="0062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Pr="004A1992" w:rsidRDefault="00621EF8" w:rsidP="0062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1EF8" w:rsidRPr="004A1992" w:rsidRDefault="00621EF8" w:rsidP="00621EF8">
      <w:pPr>
        <w:spacing w:after="0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621EF8" w:rsidRPr="004A1992" w:rsidRDefault="00621EF8" w:rsidP="00621EF8">
      <w:pPr>
        <w:spacing w:after="0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621EF8" w:rsidRDefault="00621EF8" w:rsidP="00621EF8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eastAsia="Times New Roman" w:hAnsi="Times New Roman" w:cs="TimesNewRomanPS-BoldMT"/>
          <w:b/>
          <w:bCs/>
          <w:sz w:val="24"/>
          <w:szCs w:val="24"/>
        </w:rPr>
        <w:t>2013</w:t>
      </w:r>
      <w:r w:rsidRPr="004A1992">
        <w:rPr>
          <w:rFonts w:ascii="Times New Roman" w:eastAsia="Times New Roman" w:hAnsi="Times New Roman" w:cs="TimesNewRomanPS-BoldMT"/>
          <w:b/>
          <w:bCs/>
          <w:sz w:val="24"/>
          <w:szCs w:val="24"/>
        </w:rPr>
        <w:t xml:space="preserve"> год</w:t>
      </w:r>
    </w:p>
    <w:p w:rsidR="00621EF8" w:rsidRDefault="00621EF8" w:rsidP="00621EF8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621EF8" w:rsidRPr="004A1992" w:rsidRDefault="00621EF8" w:rsidP="00621EF8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AA190B" w:rsidRPr="00C75958" w:rsidRDefault="00AA190B" w:rsidP="0081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A190B" w:rsidRPr="00AA190B" w:rsidRDefault="00AA190B" w:rsidP="00AA190B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ind w:left="160"/>
        <w:jc w:val="left"/>
        <w:rPr>
          <w:sz w:val="28"/>
          <w:szCs w:val="28"/>
        </w:rPr>
      </w:pPr>
      <w:r w:rsidRPr="00AA190B">
        <w:rPr>
          <w:sz w:val="28"/>
          <w:szCs w:val="28"/>
        </w:rPr>
        <w:t>Пояснительная записка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Срок реализации учебного предмета;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ind w:left="160" w:right="22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Объем учебного времени, предусмотренный учебным планом образов</w:t>
      </w:r>
      <w:r w:rsidRPr="00AA190B">
        <w:rPr>
          <w:i w:val="0"/>
          <w:sz w:val="28"/>
          <w:szCs w:val="28"/>
        </w:rPr>
        <w:t>а</w:t>
      </w:r>
      <w:r w:rsidRPr="00AA190B">
        <w:rPr>
          <w:i w:val="0"/>
          <w:sz w:val="28"/>
          <w:szCs w:val="28"/>
        </w:rPr>
        <w:t>тельного учреждения на реализацию учебного предмета;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Форма проведения учебных аудиторных занятий;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Цели и задачи учебного предмета;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Обоснование структуры программы учебного предмета;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Методы обучения;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spacing w:after="285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Описание материально-технических условий реализации учебного предм</w:t>
      </w:r>
      <w:r w:rsidRPr="00AA190B">
        <w:rPr>
          <w:i w:val="0"/>
          <w:sz w:val="28"/>
          <w:szCs w:val="28"/>
        </w:rPr>
        <w:t>е</w:t>
      </w:r>
      <w:r w:rsidRPr="00AA190B">
        <w:rPr>
          <w:i w:val="0"/>
          <w:sz w:val="28"/>
          <w:szCs w:val="28"/>
        </w:rPr>
        <w:t>та;</w:t>
      </w:r>
    </w:p>
    <w:p w:rsidR="00AA190B" w:rsidRPr="00AA190B" w:rsidRDefault="00AA190B" w:rsidP="00AA190B">
      <w:pPr>
        <w:pStyle w:val="20"/>
        <w:numPr>
          <w:ilvl w:val="0"/>
          <w:numId w:val="2"/>
        </w:numPr>
        <w:shd w:val="clear" w:color="auto" w:fill="auto"/>
        <w:spacing w:after="0" w:line="293" w:lineRule="exact"/>
        <w:ind w:left="160"/>
        <w:jc w:val="left"/>
        <w:rPr>
          <w:sz w:val="28"/>
          <w:szCs w:val="28"/>
        </w:rPr>
      </w:pPr>
      <w:r w:rsidRPr="00AA190B">
        <w:rPr>
          <w:sz w:val="28"/>
          <w:szCs w:val="28"/>
        </w:rPr>
        <w:t xml:space="preserve"> Содержание учебного предмета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spacing w:line="293" w:lineRule="exact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>Сведения о затратах учебного времени;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spacing w:after="326" w:line="293" w:lineRule="exact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Годовые требования по классам;</w:t>
      </w:r>
    </w:p>
    <w:p w:rsidR="00AA190B" w:rsidRPr="00AA190B" w:rsidRDefault="00AA190B" w:rsidP="00AA190B">
      <w:pPr>
        <w:pStyle w:val="20"/>
        <w:numPr>
          <w:ilvl w:val="0"/>
          <w:numId w:val="2"/>
        </w:numPr>
        <w:shd w:val="clear" w:color="auto" w:fill="auto"/>
        <w:spacing w:after="337" w:line="260" w:lineRule="exact"/>
        <w:ind w:left="160"/>
        <w:jc w:val="left"/>
        <w:rPr>
          <w:sz w:val="28"/>
          <w:szCs w:val="28"/>
        </w:rPr>
      </w:pPr>
      <w:r w:rsidRPr="00AA190B">
        <w:rPr>
          <w:sz w:val="28"/>
          <w:szCs w:val="28"/>
        </w:rPr>
        <w:t xml:space="preserve"> Требования к уровню подготовки </w:t>
      </w:r>
      <w:proofErr w:type="gramStart"/>
      <w:r w:rsidRPr="00AA190B">
        <w:rPr>
          <w:sz w:val="28"/>
          <w:szCs w:val="28"/>
        </w:rPr>
        <w:t>обучающихся</w:t>
      </w:r>
      <w:proofErr w:type="gramEnd"/>
    </w:p>
    <w:p w:rsidR="00AA190B" w:rsidRPr="00AA190B" w:rsidRDefault="00AA190B" w:rsidP="00AA190B">
      <w:pPr>
        <w:pStyle w:val="20"/>
        <w:numPr>
          <w:ilvl w:val="0"/>
          <w:numId w:val="2"/>
        </w:numPr>
        <w:shd w:val="clear" w:color="auto" w:fill="auto"/>
        <w:spacing w:after="0" w:line="278" w:lineRule="exact"/>
        <w:ind w:left="160"/>
        <w:jc w:val="left"/>
        <w:rPr>
          <w:sz w:val="28"/>
          <w:szCs w:val="28"/>
        </w:rPr>
      </w:pPr>
      <w:r w:rsidRPr="00AA190B">
        <w:rPr>
          <w:sz w:val="28"/>
          <w:szCs w:val="28"/>
        </w:rPr>
        <w:t xml:space="preserve"> Формы и методы контроля, система оценок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spacing w:line="278" w:lineRule="exact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>Аттестация: цели, виды, форма, содержание;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spacing w:after="304" w:line="278" w:lineRule="exact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Критерии оценки;</w:t>
      </w:r>
    </w:p>
    <w:p w:rsidR="00AA190B" w:rsidRPr="00AA190B" w:rsidRDefault="00AA190B" w:rsidP="00AA190B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ind w:left="160"/>
        <w:jc w:val="left"/>
        <w:rPr>
          <w:sz w:val="28"/>
          <w:szCs w:val="28"/>
        </w:rPr>
      </w:pPr>
      <w:r w:rsidRPr="00AA190B">
        <w:rPr>
          <w:sz w:val="28"/>
          <w:szCs w:val="28"/>
        </w:rPr>
        <w:t xml:space="preserve"> Методическое обеспечение учебного процесса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Методические рекомендации педагогическим работникам;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spacing w:after="311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AA190B">
        <w:rPr>
          <w:i w:val="0"/>
          <w:sz w:val="28"/>
          <w:szCs w:val="28"/>
        </w:rPr>
        <w:t>обучающихся</w:t>
      </w:r>
      <w:proofErr w:type="gramEnd"/>
      <w:r w:rsidRPr="00AA190B">
        <w:rPr>
          <w:i w:val="0"/>
          <w:sz w:val="28"/>
          <w:szCs w:val="28"/>
        </w:rPr>
        <w:t>;</w:t>
      </w:r>
    </w:p>
    <w:p w:rsidR="00AA190B" w:rsidRPr="00AA190B" w:rsidRDefault="00AA190B" w:rsidP="00AA190B">
      <w:pPr>
        <w:pStyle w:val="20"/>
        <w:numPr>
          <w:ilvl w:val="0"/>
          <w:numId w:val="2"/>
        </w:numPr>
        <w:shd w:val="clear" w:color="auto" w:fill="auto"/>
        <w:spacing w:after="221" w:line="260" w:lineRule="exact"/>
        <w:ind w:left="160"/>
        <w:jc w:val="left"/>
        <w:rPr>
          <w:sz w:val="28"/>
          <w:szCs w:val="28"/>
        </w:rPr>
      </w:pPr>
      <w:r w:rsidRPr="00AA190B">
        <w:rPr>
          <w:sz w:val="28"/>
          <w:szCs w:val="28"/>
        </w:rPr>
        <w:t>Средства обучения</w:t>
      </w:r>
    </w:p>
    <w:p w:rsidR="00AA190B" w:rsidRPr="00AA190B" w:rsidRDefault="00AA190B" w:rsidP="00AA190B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ind w:left="160"/>
        <w:jc w:val="left"/>
        <w:rPr>
          <w:sz w:val="28"/>
          <w:szCs w:val="28"/>
        </w:rPr>
      </w:pPr>
      <w:r w:rsidRPr="00AA190B">
        <w:rPr>
          <w:sz w:val="28"/>
          <w:szCs w:val="28"/>
        </w:rPr>
        <w:t xml:space="preserve"> Списки рекомендуемой учебной и методической литературы</w:t>
      </w:r>
    </w:p>
    <w:p w:rsidR="00AA190B" w:rsidRPr="00AA190B" w:rsidRDefault="00AA190B" w:rsidP="00AA190B">
      <w:pPr>
        <w:pStyle w:val="40"/>
        <w:numPr>
          <w:ilvl w:val="0"/>
          <w:numId w:val="3"/>
        </w:numPr>
        <w:shd w:val="clear" w:color="auto" w:fill="auto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>Список рекомендуемой методической литературы;</w:t>
      </w:r>
    </w:p>
    <w:p w:rsidR="00AA190B" w:rsidRDefault="00AA190B" w:rsidP="00AA190B">
      <w:pPr>
        <w:pStyle w:val="40"/>
        <w:numPr>
          <w:ilvl w:val="0"/>
          <w:numId w:val="3"/>
        </w:numPr>
        <w:shd w:val="clear" w:color="auto" w:fill="auto"/>
        <w:ind w:left="160"/>
        <w:rPr>
          <w:i w:val="0"/>
          <w:sz w:val="28"/>
          <w:szCs w:val="28"/>
        </w:rPr>
      </w:pPr>
      <w:r w:rsidRPr="00AA190B">
        <w:rPr>
          <w:i w:val="0"/>
          <w:sz w:val="28"/>
          <w:szCs w:val="28"/>
        </w:rPr>
        <w:t xml:space="preserve"> Список рекомендуемой учебной литературы;</w:t>
      </w:r>
    </w:p>
    <w:p w:rsidR="00AA190B" w:rsidRDefault="00AA190B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AA190B" w:rsidRDefault="00AA190B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C75958" w:rsidRDefault="00C7595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C75958" w:rsidRDefault="00C7595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C75958" w:rsidRDefault="00C7595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C75958" w:rsidRDefault="00C7595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C75958" w:rsidRDefault="00C7595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C75958" w:rsidRDefault="00C7595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C75958" w:rsidRDefault="00C7595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C75958" w:rsidRDefault="00C7595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8123D8" w:rsidRDefault="008123D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8123D8" w:rsidRDefault="008123D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C75958" w:rsidRDefault="00C7595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C75958" w:rsidRDefault="00C75958" w:rsidP="00AA190B">
      <w:pPr>
        <w:pStyle w:val="40"/>
        <w:shd w:val="clear" w:color="auto" w:fill="auto"/>
        <w:ind w:firstLine="0"/>
        <w:rPr>
          <w:i w:val="0"/>
          <w:sz w:val="28"/>
          <w:szCs w:val="28"/>
        </w:rPr>
      </w:pPr>
    </w:p>
    <w:p w:rsidR="00AA190B" w:rsidRPr="008123D8" w:rsidRDefault="00AA190B" w:rsidP="008123D8">
      <w:pPr>
        <w:pStyle w:val="320"/>
        <w:keepNext/>
        <w:keepLines/>
        <w:numPr>
          <w:ilvl w:val="0"/>
          <w:numId w:val="10"/>
        </w:numPr>
        <w:shd w:val="clear" w:color="auto" w:fill="auto"/>
        <w:tabs>
          <w:tab w:val="left" w:pos="2991"/>
        </w:tabs>
        <w:spacing w:after="0" w:line="240" w:lineRule="auto"/>
        <w:jc w:val="center"/>
        <w:rPr>
          <w:sz w:val="28"/>
          <w:szCs w:val="28"/>
        </w:rPr>
      </w:pPr>
      <w:bookmarkStart w:id="0" w:name="bookmark2"/>
      <w:r w:rsidRPr="008123D8">
        <w:rPr>
          <w:sz w:val="28"/>
          <w:szCs w:val="28"/>
        </w:rPr>
        <w:lastRenderedPageBreak/>
        <w:t>ПОЯСНИТЕЛЬНАЯ ЗАПИСКА</w:t>
      </w:r>
      <w:bookmarkEnd w:id="0"/>
    </w:p>
    <w:p w:rsidR="00AA190B" w:rsidRPr="008123D8" w:rsidRDefault="00C75958" w:rsidP="008123D8">
      <w:pPr>
        <w:pStyle w:val="3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3"/>
      <w:r w:rsidRPr="008123D8">
        <w:rPr>
          <w:sz w:val="28"/>
          <w:szCs w:val="28"/>
        </w:rPr>
        <w:t xml:space="preserve">1. </w:t>
      </w:r>
      <w:r w:rsidR="00AA190B" w:rsidRPr="008123D8">
        <w:rPr>
          <w:sz w:val="28"/>
          <w:szCs w:val="28"/>
        </w:rPr>
        <w:t>Характеристика учебного предмета, его место и роль в образовател</w:t>
      </w:r>
      <w:r w:rsidR="00AA190B" w:rsidRPr="008123D8">
        <w:rPr>
          <w:sz w:val="28"/>
          <w:szCs w:val="28"/>
        </w:rPr>
        <w:t>ь</w:t>
      </w:r>
      <w:r w:rsidR="00AA190B" w:rsidRPr="008123D8">
        <w:rPr>
          <w:sz w:val="28"/>
          <w:szCs w:val="28"/>
        </w:rPr>
        <w:t>ном процессе</w:t>
      </w:r>
      <w:bookmarkEnd w:id="1"/>
    </w:p>
    <w:p w:rsidR="00AA190B" w:rsidRPr="008123D8" w:rsidRDefault="00347F57" w:rsidP="008123D8">
      <w:pPr>
        <w:pStyle w:val="21"/>
        <w:shd w:val="clear" w:color="auto" w:fill="auto"/>
        <w:tabs>
          <w:tab w:val="left" w:pos="620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Данная модифицированная п</w:t>
      </w:r>
      <w:r w:rsidR="00AA190B" w:rsidRPr="008123D8">
        <w:rPr>
          <w:sz w:val="28"/>
          <w:szCs w:val="28"/>
        </w:rPr>
        <w:t>рогра</w:t>
      </w:r>
      <w:r w:rsidRPr="008123D8">
        <w:rPr>
          <w:sz w:val="28"/>
          <w:szCs w:val="28"/>
        </w:rPr>
        <w:t>мма учебного предмета «Скульпт</w:t>
      </w:r>
      <w:r w:rsidRPr="008123D8">
        <w:rPr>
          <w:sz w:val="28"/>
          <w:szCs w:val="28"/>
        </w:rPr>
        <w:t>у</w:t>
      </w:r>
      <w:r w:rsidRPr="008123D8">
        <w:rPr>
          <w:sz w:val="28"/>
          <w:szCs w:val="28"/>
        </w:rPr>
        <w:t>ра</w:t>
      </w:r>
      <w:r w:rsidR="00AA190B" w:rsidRPr="008123D8">
        <w:rPr>
          <w:sz w:val="28"/>
          <w:szCs w:val="28"/>
        </w:rPr>
        <w:t>» разработана на основе и с учетом федеральных государственных треб</w:t>
      </w:r>
      <w:r w:rsidR="00AA190B" w:rsidRPr="008123D8">
        <w:rPr>
          <w:sz w:val="28"/>
          <w:szCs w:val="28"/>
        </w:rPr>
        <w:t>о</w:t>
      </w:r>
      <w:r w:rsidR="00AA190B" w:rsidRPr="008123D8">
        <w:rPr>
          <w:sz w:val="28"/>
          <w:szCs w:val="28"/>
        </w:rPr>
        <w:t>ваний к дополнительным предпрофессиональным общеобразовательным программам в области изобразительного искусства «Живопись», «Декор</w:t>
      </w:r>
      <w:r w:rsidR="00AA190B" w:rsidRPr="008123D8">
        <w:rPr>
          <w:sz w:val="28"/>
          <w:szCs w:val="28"/>
        </w:rPr>
        <w:t>а</w:t>
      </w:r>
      <w:r w:rsidR="00AA190B" w:rsidRPr="008123D8">
        <w:rPr>
          <w:sz w:val="28"/>
          <w:szCs w:val="28"/>
        </w:rPr>
        <w:t>тивно-прикладное творчество».</w:t>
      </w:r>
    </w:p>
    <w:p w:rsidR="00AA190B" w:rsidRPr="008123D8" w:rsidRDefault="00B74481" w:rsidP="008123D8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Учебный предмет «Скульптура</w:t>
      </w:r>
      <w:r w:rsidR="00AA190B" w:rsidRPr="008123D8">
        <w:rPr>
          <w:sz w:val="28"/>
          <w:szCs w:val="28"/>
        </w:rPr>
        <w:t>» дает возможность расширить и допо</w:t>
      </w:r>
      <w:r w:rsidR="00AA190B" w:rsidRPr="008123D8">
        <w:rPr>
          <w:sz w:val="28"/>
          <w:szCs w:val="28"/>
        </w:rPr>
        <w:t>л</w:t>
      </w:r>
      <w:r w:rsidR="00AA190B" w:rsidRPr="008123D8">
        <w:rPr>
          <w:sz w:val="28"/>
          <w:szCs w:val="28"/>
        </w:rPr>
        <w:t>нить образование детей в области изобразительного искусства, является о</w:t>
      </w:r>
      <w:r w:rsidR="00AA190B" w:rsidRPr="008123D8">
        <w:rPr>
          <w:sz w:val="28"/>
          <w:szCs w:val="28"/>
        </w:rPr>
        <w:t>д</w:t>
      </w:r>
      <w:r w:rsidR="00AA190B" w:rsidRPr="008123D8">
        <w:rPr>
          <w:sz w:val="28"/>
          <w:szCs w:val="28"/>
        </w:rPr>
        <w:t>ним из предметов обязательной части предметной области «Художественное творчество».</w:t>
      </w:r>
    </w:p>
    <w:p w:rsidR="00AA190B" w:rsidRPr="008123D8" w:rsidRDefault="00AA190B" w:rsidP="008123D8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</w:t>
      </w:r>
      <w:r w:rsidRPr="008123D8">
        <w:rPr>
          <w:sz w:val="28"/>
          <w:szCs w:val="28"/>
        </w:rPr>
        <w:t>е</w:t>
      </w:r>
      <w:r w:rsidRPr="008123D8">
        <w:rPr>
          <w:sz w:val="28"/>
          <w:szCs w:val="28"/>
        </w:rPr>
        <w:t>скую индивидуальность, представления детей об окружающем мире.</w:t>
      </w:r>
    </w:p>
    <w:p w:rsidR="00AA190B" w:rsidRPr="008123D8" w:rsidRDefault="00AA190B" w:rsidP="008123D8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</w:t>
      </w:r>
      <w:r w:rsidR="00EE7228" w:rsidRPr="008123D8">
        <w:rPr>
          <w:sz w:val="28"/>
          <w:szCs w:val="28"/>
        </w:rPr>
        <w:t xml:space="preserve"> «Живопись</w:t>
      </w:r>
      <w:r w:rsidRPr="008123D8">
        <w:rPr>
          <w:sz w:val="28"/>
          <w:szCs w:val="28"/>
        </w:rPr>
        <w:t>»,</w:t>
      </w:r>
      <w:r w:rsidR="00EE7228" w:rsidRPr="008123D8">
        <w:rPr>
          <w:sz w:val="28"/>
          <w:szCs w:val="28"/>
        </w:rPr>
        <w:t xml:space="preserve"> «Рисунок», «Композиция»,</w:t>
      </w:r>
      <w:r w:rsidR="00B74481" w:rsidRPr="008123D8">
        <w:rPr>
          <w:sz w:val="28"/>
          <w:szCs w:val="28"/>
        </w:rPr>
        <w:t xml:space="preserve"> «Прикла</w:t>
      </w:r>
      <w:r w:rsidR="00B74481" w:rsidRPr="008123D8">
        <w:rPr>
          <w:sz w:val="28"/>
          <w:szCs w:val="28"/>
        </w:rPr>
        <w:t>д</w:t>
      </w:r>
      <w:r w:rsidR="00B74481" w:rsidRPr="008123D8">
        <w:rPr>
          <w:sz w:val="28"/>
          <w:szCs w:val="28"/>
        </w:rPr>
        <w:t>ное творчество», «Скульптура</w:t>
      </w:r>
      <w:r w:rsidRPr="008123D8">
        <w:rPr>
          <w:sz w:val="28"/>
          <w:szCs w:val="28"/>
        </w:rPr>
        <w:t>» - взаимосвязаны, дополняют и обог</w:t>
      </w:r>
      <w:r w:rsidR="007F7F63" w:rsidRPr="008123D8">
        <w:rPr>
          <w:sz w:val="28"/>
          <w:szCs w:val="28"/>
        </w:rPr>
        <w:t xml:space="preserve">ащают друг друга. </w:t>
      </w:r>
    </w:p>
    <w:p w:rsidR="00AA190B" w:rsidRPr="008123D8" w:rsidRDefault="00AA190B" w:rsidP="008123D8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Особенностью данной программы является сочетание традиционных приемов лепки пластилином, глиной, соленым тестом с современными сп</w:t>
      </w:r>
      <w:r w:rsidRPr="008123D8">
        <w:rPr>
          <w:sz w:val="28"/>
          <w:szCs w:val="28"/>
        </w:rPr>
        <w:t>о</w:t>
      </w:r>
      <w:r w:rsidRPr="008123D8">
        <w:rPr>
          <w:sz w:val="28"/>
          <w:szCs w:val="28"/>
        </w:rPr>
        <w:t>собами работы в разных пластических материалах, таких, как пластика, скульптурная масса, что активизирует индивидуальную творческую деятел</w:t>
      </w:r>
      <w:r w:rsidRPr="008123D8">
        <w:rPr>
          <w:sz w:val="28"/>
          <w:szCs w:val="28"/>
        </w:rPr>
        <w:t>ь</w:t>
      </w:r>
      <w:r w:rsidRPr="008123D8">
        <w:rPr>
          <w:sz w:val="28"/>
          <w:szCs w:val="28"/>
        </w:rPr>
        <w:t>ность учащихся.</w:t>
      </w:r>
    </w:p>
    <w:p w:rsidR="00AA190B" w:rsidRPr="008123D8" w:rsidRDefault="00AA190B" w:rsidP="008123D8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</w:t>
      </w:r>
    </w:p>
    <w:p w:rsidR="00AA190B" w:rsidRPr="008123D8" w:rsidRDefault="00220C60" w:rsidP="008123D8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Учебный предмет «Скульптура</w:t>
      </w:r>
      <w:r w:rsidR="00AA190B" w:rsidRPr="008123D8">
        <w:rPr>
          <w:sz w:val="28"/>
          <w:szCs w:val="28"/>
        </w:rPr>
        <w:t>» реализуется п</w:t>
      </w:r>
      <w:r w:rsidRPr="008123D8">
        <w:rPr>
          <w:sz w:val="28"/>
          <w:szCs w:val="28"/>
        </w:rPr>
        <w:t>ри 8-летнем сроке об</w:t>
      </w:r>
      <w:r w:rsidRPr="008123D8">
        <w:rPr>
          <w:sz w:val="28"/>
          <w:szCs w:val="28"/>
        </w:rPr>
        <w:t>у</w:t>
      </w:r>
      <w:r w:rsidRPr="008123D8">
        <w:rPr>
          <w:sz w:val="28"/>
          <w:szCs w:val="28"/>
        </w:rPr>
        <w:t>чения в 4-7 классах; при 5-летнем сроке обучения в 1-4 классах.</w:t>
      </w:r>
    </w:p>
    <w:p w:rsidR="00220C60" w:rsidRPr="008123D8" w:rsidRDefault="00220C60" w:rsidP="008123D8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:rsidR="00AA190B" w:rsidRPr="008123D8" w:rsidRDefault="00C75958" w:rsidP="008123D8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2. </w:t>
      </w:r>
      <w:r w:rsidR="00AA190B" w:rsidRPr="008123D8">
        <w:rPr>
          <w:sz w:val="28"/>
          <w:szCs w:val="28"/>
        </w:rPr>
        <w:t>Объем учебного времени, предусмотренный учебным планом образов</w:t>
      </w:r>
      <w:r w:rsidR="00AA190B" w:rsidRPr="008123D8">
        <w:rPr>
          <w:sz w:val="28"/>
          <w:szCs w:val="28"/>
        </w:rPr>
        <w:t>а</w:t>
      </w:r>
      <w:r w:rsidR="00AA190B" w:rsidRPr="008123D8">
        <w:rPr>
          <w:sz w:val="28"/>
          <w:szCs w:val="28"/>
        </w:rPr>
        <w:t>тельного учреждения на реализацию учебного предмет</w:t>
      </w:r>
    </w:p>
    <w:p w:rsidR="00805461" w:rsidRPr="008123D8" w:rsidRDefault="00220C60" w:rsidP="008123D8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sz w:val="28"/>
          <w:szCs w:val="28"/>
        </w:rPr>
      </w:pPr>
      <w:r w:rsidRPr="008123D8">
        <w:rPr>
          <w:rStyle w:val="613pt"/>
          <w:sz w:val="28"/>
          <w:szCs w:val="28"/>
        </w:rPr>
        <w:t>О</w:t>
      </w:r>
      <w:r w:rsidRPr="008123D8">
        <w:rPr>
          <w:sz w:val="28"/>
          <w:szCs w:val="28"/>
        </w:rPr>
        <w:t xml:space="preserve">бщая трудоемкость учебного предмета </w:t>
      </w:r>
      <w:r w:rsidRPr="008123D8">
        <w:rPr>
          <w:rStyle w:val="613pt"/>
          <w:sz w:val="28"/>
          <w:szCs w:val="28"/>
        </w:rPr>
        <w:t xml:space="preserve">«Скульптура» </w:t>
      </w:r>
      <w:r w:rsidRPr="008123D8">
        <w:rPr>
          <w:sz w:val="28"/>
          <w:szCs w:val="28"/>
        </w:rPr>
        <w:t>при</w:t>
      </w:r>
      <w:r w:rsidR="006A23C1" w:rsidRPr="008123D8">
        <w:rPr>
          <w:sz w:val="28"/>
          <w:szCs w:val="28"/>
        </w:rPr>
        <w:t xml:space="preserve"> 5- летнем и </w:t>
      </w:r>
      <w:r w:rsidRPr="008123D8">
        <w:rPr>
          <w:rStyle w:val="613pt"/>
          <w:sz w:val="28"/>
          <w:szCs w:val="28"/>
        </w:rPr>
        <w:t>8-</w:t>
      </w:r>
      <w:r w:rsidR="006A23C1" w:rsidRPr="008123D8">
        <w:rPr>
          <w:sz w:val="28"/>
          <w:szCs w:val="28"/>
        </w:rPr>
        <w:t xml:space="preserve">летнем сроках </w:t>
      </w:r>
      <w:r w:rsidRPr="008123D8">
        <w:rPr>
          <w:sz w:val="28"/>
          <w:szCs w:val="28"/>
        </w:rPr>
        <w:t xml:space="preserve"> обучения составляет </w:t>
      </w:r>
      <w:r w:rsidR="00544708" w:rsidRPr="008123D8">
        <w:rPr>
          <w:rStyle w:val="613pt"/>
          <w:sz w:val="28"/>
          <w:szCs w:val="28"/>
        </w:rPr>
        <w:t>264</w:t>
      </w:r>
      <w:r w:rsidR="00347F57" w:rsidRPr="008123D8">
        <w:rPr>
          <w:rStyle w:val="613pt"/>
          <w:sz w:val="28"/>
          <w:szCs w:val="28"/>
        </w:rPr>
        <w:t xml:space="preserve"> </w:t>
      </w:r>
      <w:r w:rsidRPr="008123D8">
        <w:rPr>
          <w:sz w:val="28"/>
          <w:szCs w:val="28"/>
        </w:rPr>
        <w:t>часа</w:t>
      </w:r>
      <w:r w:rsidRPr="008123D8">
        <w:rPr>
          <w:rStyle w:val="613pt"/>
          <w:sz w:val="28"/>
          <w:szCs w:val="28"/>
        </w:rPr>
        <w:t xml:space="preserve">, </w:t>
      </w:r>
      <w:r w:rsidRPr="008123D8">
        <w:rPr>
          <w:sz w:val="28"/>
          <w:szCs w:val="28"/>
        </w:rPr>
        <w:t>из них</w:t>
      </w:r>
      <w:r w:rsidR="00544708" w:rsidRPr="008123D8">
        <w:rPr>
          <w:rStyle w:val="613pt"/>
          <w:sz w:val="28"/>
          <w:szCs w:val="28"/>
        </w:rPr>
        <w:t>: 132</w:t>
      </w:r>
      <w:r w:rsidRPr="008123D8">
        <w:rPr>
          <w:rStyle w:val="613pt"/>
          <w:sz w:val="28"/>
          <w:szCs w:val="28"/>
        </w:rPr>
        <w:t xml:space="preserve"> </w:t>
      </w:r>
      <w:r w:rsidR="00544708" w:rsidRPr="008123D8">
        <w:rPr>
          <w:sz w:val="28"/>
          <w:szCs w:val="28"/>
        </w:rPr>
        <w:t>часа</w:t>
      </w:r>
      <w:r w:rsidRPr="008123D8">
        <w:rPr>
          <w:sz w:val="28"/>
          <w:szCs w:val="28"/>
        </w:rPr>
        <w:t xml:space="preserve"> </w:t>
      </w:r>
      <w:r w:rsidRPr="008123D8">
        <w:rPr>
          <w:rStyle w:val="613pt"/>
          <w:sz w:val="28"/>
          <w:szCs w:val="28"/>
        </w:rPr>
        <w:t xml:space="preserve">- </w:t>
      </w:r>
      <w:r w:rsidRPr="008123D8">
        <w:rPr>
          <w:sz w:val="28"/>
          <w:szCs w:val="28"/>
        </w:rPr>
        <w:t>аудиторные за</w:t>
      </w:r>
      <w:r w:rsidR="00544708" w:rsidRPr="008123D8">
        <w:rPr>
          <w:sz w:val="28"/>
          <w:szCs w:val="28"/>
        </w:rPr>
        <w:t>нятия ;  132 час</w:t>
      </w:r>
      <w:proofErr w:type="gramStart"/>
      <w:r w:rsidR="00544708" w:rsidRPr="008123D8">
        <w:rPr>
          <w:sz w:val="28"/>
          <w:szCs w:val="28"/>
        </w:rPr>
        <w:t>а-</w:t>
      </w:r>
      <w:proofErr w:type="gramEnd"/>
      <w:r w:rsidR="00544708" w:rsidRPr="008123D8">
        <w:rPr>
          <w:sz w:val="28"/>
          <w:szCs w:val="28"/>
        </w:rPr>
        <w:t xml:space="preserve"> </w:t>
      </w:r>
      <w:r w:rsidR="00805461" w:rsidRPr="008123D8">
        <w:rPr>
          <w:sz w:val="28"/>
          <w:szCs w:val="28"/>
        </w:rPr>
        <w:t>самостоятельная работа</w:t>
      </w:r>
      <w:r w:rsidR="00805461" w:rsidRPr="008123D8">
        <w:rPr>
          <w:rStyle w:val="613pt"/>
          <w:sz w:val="28"/>
          <w:szCs w:val="28"/>
        </w:rPr>
        <w:t>.</w:t>
      </w:r>
    </w:p>
    <w:p w:rsidR="001772AF" w:rsidRDefault="001772AF" w:rsidP="008123D8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</w:p>
    <w:p w:rsidR="001772AF" w:rsidRDefault="001772AF" w:rsidP="008123D8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</w:p>
    <w:p w:rsidR="001772AF" w:rsidRDefault="001772AF" w:rsidP="008123D8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</w:p>
    <w:p w:rsidR="001772AF" w:rsidRDefault="001772AF" w:rsidP="008123D8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</w:p>
    <w:p w:rsidR="001772AF" w:rsidRDefault="001772AF" w:rsidP="008123D8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</w:p>
    <w:p w:rsidR="001772AF" w:rsidRDefault="001772AF" w:rsidP="008123D8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</w:p>
    <w:p w:rsidR="001772AF" w:rsidRDefault="001772AF" w:rsidP="008123D8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</w:p>
    <w:p w:rsidR="001772AF" w:rsidRDefault="001772AF" w:rsidP="008123D8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</w:p>
    <w:p w:rsidR="001772AF" w:rsidRDefault="001772AF" w:rsidP="008123D8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</w:p>
    <w:p w:rsidR="00805461" w:rsidRPr="008123D8" w:rsidRDefault="00F52AB9" w:rsidP="008123D8">
      <w:pPr>
        <w:pStyle w:val="60"/>
        <w:shd w:val="clear" w:color="auto" w:fill="auto"/>
        <w:spacing w:after="0" w:line="240" w:lineRule="auto"/>
        <w:jc w:val="center"/>
        <w:rPr>
          <w:rStyle w:val="613pt"/>
          <w:b/>
          <w:i/>
          <w:sz w:val="28"/>
          <w:szCs w:val="28"/>
        </w:rPr>
      </w:pPr>
      <w:r w:rsidRPr="008123D8">
        <w:rPr>
          <w:rStyle w:val="613pt"/>
          <w:b/>
          <w:i/>
          <w:sz w:val="28"/>
          <w:szCs w:val="28"/>
        </w:rPr>
        <w:lastRenderedPageBreak/>
        <w:t>Сведения  о затратах учебного времени и графике промежуточной аттестации.</w:t>
      </w:r>
    </w:p>
    <w:p w:rsidR="001772AF" w:rsidRDefault="001772AF" w:rsidP="008123D8">
      <w:pPr>
        <w:pStyle w:val="60"/>
        <w:shd w:val="clear" w:color="auto" w:fill="auto"/>
        <w:spacing w:after="0" w:line="240" w:lineRule="auto"/>
        <w:jc w:val="left"/>
        <w:rPr>
          <w:rStyle w:val="613pt"/>
          <w:sz w:val="28"/>
          <w:szCs w:val="28"/>
        </w:rPr>
      </w:pPr>
      <w:bookmarkStart w:id="2" w:name="_GoBack"/>
      <w:bookmarkEnd w:id="2"/>
    </w:p>
    <w:p w:rsidR="00F52AB9" w:rsidRPr="008123D8" w:rsidRDefault="00F52AB9" w:rsidP="008123D8">
      <w:pPr>
        <w:pStyle w:val="60"/>
        <w:shd w:val="clear" w:color="auto" w:fill="auto"/>
        <w:spacing w:after="0" w:line="240" w:lineRule="auto"/>
        <w:jc w:val="left"/>
        <w:rPr>
          <w:rStyle w:val="613pt"/>
          <w:sz w:val="28"/>
          <w:szCs w:val="28"/>
        </w:rPr>
      </w:pPr>
      <w:r w:rsidRPr="008123D8">
        <w:rPr>
          <w:rStyle w:val="613pt"/>
          <w:sz w:val="28"/>
          <w:szCs w:val="28"/>
        </w:rPr>
        <w:t>Учебный предмет «Скульптура» со сроком обучения 4 года</w:t>
      </w:r>
    </w:p>
    <w:p w:rsidR="001772AF" w:rsidRPr="008123D8" w:rsidRDefault="00F52AB9" w:rsidP="001772AF">
      <w:pPr>
        <w:pStyle w:val="60"/>
        <w:shd w:val="clear" w:color="auto" w:fill="auto"/>
        <w:spacing w:after="0" w:line="240" w:lineRule="auto"/>
        <w:jc w:val="left"/>
        <w:rPr>
          <w:rStyle w:val="613pt"/>
          <w:sz w:val="28"/>
          <w:szCs w:val="28"/>
        </w:rPr>
      </w:pPr>
      <w:r w:rsidRPr="008123D8">
        <w:rPr>
          <w:rStyle w:val="613pt"/>
          <w:sz w:val="28"/>
          <w:szCs w:val="28"/>
        </w:rPr>
        <w:t>(программа «Живопись» со сроком обучения 5 лет)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487"/>
        <w:gridCol w:w="709"/>
        <w:gridCol w:w="709"/>
        <w:gridCol w:w="79"/>
        <w:gridCol w:w="629"/>
        <w:gridCol w:w="709"/>
      </w:tblGrid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08" w:rsidRPr="001772AF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08" w:rsidRPr="001772AF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08" w:rsidRPr="001772AF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08" w:rsidRPr="001772AF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1772AF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в год (в нед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лях)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8123D8"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аудиторные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</w:t>
            </w:r>
            <w:r w:rsidRPr="00812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аудиторные 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132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812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внеаудиторные 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занятия в н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(сам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стоятельные) занятия по годам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(сам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стоятельные) занятия</w:t>
            </w:r>
          </w:p>
        </w:tc>
        <w:tc>
          <w:tcPr>
            <w:tcW w:w="28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132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риод обучения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              264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</w:tr>
    </w:tbl>
    <w:p w:rsidR="00347F57" w:rsidRPr="008123D8" w:rsidRDefault="00347F57" w:rsidP="001772AF">
      <w:pPr>
        <w:pStyle w:val="60"/>
        <w:shd w:val="clear" w:color="auto" w:fill="auto"/>
        <w:spacing w:after="0" w:line="240" w:lineRule="auto"/>
        <w:ind w:firstLine="0"/>
        <w:jc w:val="left"/>
        <w:rPr>
          <w:rStyle w:val="613pt"/>
          <w:sz w:val="28"/>
          <w:szCs w:val="28"/>
        </w:rPr>
      </w:pPr>
    </w:p>
    <w:p w:rsidR="00F52AB9" w:rsidRPr="008123D8" w:rsidRDefault="00F52AB9" w:rsidP="008123D8">
      <w:pPr>
        <w:pStyle w:val="60"/>
        <w:shd w:val="clear" w:color="auto" w:fill="auto"/>
        <w:spacing w:after="0" w:line="240" w:lineRule="auto"/>
        <w:jc w:val="left"/>
        <w:rPr>
          <w:rStyle w:val="613pt"/>
          <w:sz w:val="28"/>
          <w:szCs w:val="28"/>
        </w:rPr>
      </w:pPr>
      <w:r w:rsidRPr="008123D8">
        <w:rPr>
          <w:rStyle w:val="613pt"/>
          <w:sz w:val="28"/>
          <w:szCs w:val="28"/>
        </w:rPr>
        <w:t>Учебный предмет «Скульптура » со сроком обучения  4 года</w:t>
      </w:r>
    </w:p>
    <w:p w:rsidR="00544708" w:rsidRPr="008123D8" w:rsidRDefault="00F52AB9" w:rsidP="001772AF">
      <w:pPr>
        <w:pStyle w:val="60"/>
        <w:shd w:val="clear" w:color="auto" w:fill="auto"/>
        <w:spacing w:after="0" w:line="240" w:lineRule="auto"/>
        <w:jc w:val="left"/>
        <w:rPr>
          <w:rStyle w:val="613pt"/>
          <w:sz w:val="28"/>
          <w:szCs w:val="28"/>
        </w:rPr>
      </w:pPr>
      <w:r w:rsidRPr="008123D8">
        <w:rPr>
          <w:rStyle w:val="613pt"/>
          <w:sz w:val="28"/>
          <w:szCs w:val="28"/>
        </w:rPr>
        <w:t>(программа «Живопись» со сроком обучения 8 лет)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487"/>
        <w:gridCol w:w="709"/>
        <w:gridCol w:w="788"/>
        <w:gridCol w:w="15"/>
        <w:gridCol w:w="47"/>
        <w:gridCol w:w="567"/>
        <w:gridCol w:w="709"/>
      </w:tblGrid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в год (в нед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лях)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8123D8"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аудиторные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</w:t>
            </w:r>
            <w:r w:rsidRPr="00812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аудиторные 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8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132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812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внеаудиторные 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занятия в н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(сам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стоятельные) занятия по годам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(сам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стоятельные) занятия</w:t>
            </w:r>
          </w:p>
        </w:tc>
        <w:tc>
          <w:tcPr>
            <w:tcW w:w="28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132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риод обучения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 xml:space="preserve">              264</w:t>
            </w:r>
          </w:p>
        </w:tc>
      </w:tr>
      <w:tr w:rsidR="00544708" w:rsidRPr="008123D8" w:rsidTr="001772AF">
        <w:trPr>
          <w:trHeight w:val="3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08" w:rsidRPr="008123D8" w:rsidRDefault="00544708" w:rsidP="0081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</w:tr>
    </w:tbl>
    <w:p w:rsidR="00220C60" w:rsidRPr="008123D8" w:rsidRDefault="00220C60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60" w:rsidRPr="008123D8" w:rsidRDefault="00220C60" w:rsidP="008123D8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lastRenderedPageBreak/>
        <w:t>Форма проведения учебных аудиторных занятий</w:t>
      </w:r>
    </w:p>
    <w:p w:rsidR="00220C60" w:rsidRPr="008123D8" w:rsidRDefault="00F52AB9" w:rsidP="008123D8">
      <w:pPr>
        <w:pStyle w:val="21"/>
        <w:shd w:val="clear" w:color="auto" w:fill="auto"/>
        <w:tabs>
          <w:tab w:val="right" w:pos="5847"/>
          <w:tab w:val="left" w:pos="6058"/>
        </w:tabs>
        <w:spacing w:before="0" w:line="240" w:lineRule="auto"/>
        <w:ind w:firstLine="720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Занятия по предмету «Скульптура</w:t>
      </w:r>
      <w:r w:rsidR="00220C60" w:rsidRPr="008123D8">
        <w:rPr>
          <w:sz w:val="28"/>
          <w:szCs w:val="28"/>
        </w:rPr>
        <w:t>» и проведение консультаций рек</w:t>
      </w:r>
      <w:r w:rsidR="00220C60" w:rsidRPr="008123D8">
        <w:rPr>
          <w:sz w:val="28"/>
          <w:szCs w:val="28"/>
        </w:rPr>
        <w:t>о</w:t>
      </w:r>
      <w:r w:rsidR="00220C60" w:rsidRPr="008123D8">
        <w:rPr>
          <w:sz w:val="28"/>
          <w:szCs w:val="28"/>
        </w:rPr>
        <w:t>мендуется осуществлять в форме</w:t>
      </w:r>
      <w:r w:rsidR="00220C60" w:rsidRPr="008123D8">
        <w:rPr>
          <w:sz w:val="28"/>
          <w:szCs w:val="28"/>
        </w:rPr>
        <w:tab/>
        <w:t>мелкогрупповых занятий численностью от 4 до 10 человек.</w:t>
      </w:r>
    </w:p>
    <w:p w:rsidR="00220C60" w:rsidRPr="008123D8" w:rsidRDefault="00220C60" w:rsidP="008123D8">
      <w:pPr>
        <w:pStyle w:val="21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</w:t>
      </w:r>
      <w:r w:rsidRPr="008123D8">
        <w:rPr>
          <w:sz w:val="28"/>
          <w:szCs w:val="28"/>
        </w:rPr>
        <w:t>н</w:t>
      </w:r>
      <w:r w:rsidRPr="008123D8">
        <w:rPr>
          <w:sz w:val="28"/>
          <w:szCs w:val="28"/>
        </w:rPr>
        <w:t>дивидуального подходов.</w:t>
      </w:r>
    </w:p>
    <w:p w:rsidR="00220C60" w:rsidRPr="008123D8" w:rsidRDefault="00220C60" w:rsidP="008123D8">
      <w:pPr>
        <w:pStyle w:val="21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proofErr w:type="gramStart"/>
      <w:r w:rsidRPr="008123D8">
        <w:rPr>
          <w:sz w:val="28"/>
          <w:szCs w:val="28"/>
        </w:rPr>
        <w:t>Занятия подразделяются на аудиторные и самостоятельную работу.</w:t>
      </w:r>
      <w:proofErr w:type="gramEnd"/>
    </w:p>
    <w:p w:rsidR="00927DC3" w:rsidRPr="008123D8" w:rsidRDefault="00220C60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Рекомендуемая недельная нагрузка в часах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аудиторные занятия:</w:t>
      </w:r>
    </w:p>
    <w:p w:rsidR="00D17BFF" w:rsidRPr="008123D8" w:rsidRDefault="00D17BFF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1-4 классы – 1 час</w:t>
      </w:r>
      <w:r w:rsidR="00F52AB9" w:rsidRPr="008123D8">
        <w:rPr>
          <w:sz w:val="28"/>
          <w:szCs w:val="28"/>
        </w:rPr>
        <w:t xml:space="preserve"> в неделю,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самостоятельная работа:</w:t>
      </w:r>
    </w:p>
    <w:p w:rsidR="00F52AB9" w:rsidRPr="008123D8" w:rsidRDefault="00D17BFF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1-4 классы – 1</w:t>
      </w:r>
      <w:r w:rsidR="006A23C1" w:rsidRPr="008123D8">
        <w:rPr>
          <w:sz w:val="28"/>
          <w:szCs w:val="28"/>
        </w:rPr>
        <w:t xml:space="preserve"> </w:t>
      </w:r>
      <w:r w:rsidR="00F52AB9" w:rsidRPr="008123D8">
        <w:rPr>
          <w:sz w:val="28"/>
          <w:szCs w:val="28"/>
        </w:rPr>
        <w:t xml:space="preserve"> час</w:t>
      </w:r>
      <w:r w:rsidRPr="008123D8">
        <w:rPr>
          <w:sz w:val="28"/>
          <w:szCs w:val="28"/>
        </w:rPr>
        <w:t xml:space="preserve"> </w:t>
      </w:r>
      <w:r w:rsidR="00F52AB9" w:rsidRPr="008123D8">
        <w:rPr>
          <w:sz w:val="28"/>
          <w:szCs w:val="28"/>
        </w:rPr>
        <w:t xml:space="preserve"> в неделю</w:t>
      </w:r>
      <w:r w:rsidR="006A23C1" w:rsidRPr="008123D8">
        <w:rPr>
          <w:sz w:val="28"/>
          <w:szCs w:val="28"/>
        </w:rPr>
        <w:t xml:space="preserve"> (при 5-летнем сроке обучения)</w:t>
      </w:r>
      <w:r w:rsidR="00F52AB9" w:rsidRPr="008123D8">
        <w:rPr>
          <w:sz w:val="28"/>
          <w:szCs w:val="28"/>
        </w:rPr>
        <w:t>.</w:t>
      </w:r>
    </w:p>
    <w:p w:rsidR="006A23C1" w:rsidRPr="008123D8" w:rsidRDefault="00D17BFF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4-7 классы – 1  час</w:t>
      </w:r>
      <w:r w:rsidR="006A23C1" w:rsidRPr="008123D8">
        <w:rPr>
          <w:sz w:val="28"/>
          <w:szCs w:val="28"/>
        </w:rPr>
        <w:t xml:space="preserve"> в неделю, самостоятельная работа:</w:t>
      </w:r>
    </w:p>
    <w:p w:rsidR="006A23C1" w:rsidRPr="008123D8" w:rsidRDefault="00D17BFF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4-7 классы – 1 </w:t>
      </w:r>
      <w:r w:rsidR="006A23C1" w:rsidRPr="008123D8">
        <w:rPr>
          <w:sz w:val="28"/>
          <w:szCs w:val="28"/>
        </w:rPr>
        <w:t xml:space="preserve"> час в неделю (при 8-летнем сроке обучения).</w:t>
      </w:r>
    </w:p>
    <w:p w:rsidR="006A23C1" w:rsidRPr="008123D8" w:rsidRDefault="006A23C1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F52AB9" w:rsidRPr="008123D8" w:rsidRDefault="00F52AB9" w:rsidP="008123D8">
      <w:pPr>
        <w:pStyle w:val="3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4"/>
      <w:r w:rsidRPr="008123D8">
        <w:rPr>
          <w:sz w:val="28"/>
          <w:szCs w:val="28"/>
        </w:rPr>
        <w:t>Цели учебного предмета</w:t>
      </w:r>
      <w:bookmarkEnd w:id="3"/>
    </w:p>
    <w:p w:rsidR="00F52AB9" w:rsidRPr="008123D8" w:rsidRDefault="00927DC3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Целями учебного предмета «Скульптура</w:t>
      </w:r>
      <w:r w:rsidR="00F52AB9" w:rsidRPr="008123D8">
        <w:rPr>
          <w:sz w:val="28"/>
          <w:szCs w:val="28"/>
        </w:rPr>
        <w:t>» являются:</w:t>
      </w:r>
    </w:p>
    <w:p w:rsidR="00F52AB9" w:rsidRPr="008123D8" w:rsidRDefault="00F52AB9" w:rsidP="008123D8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детей.</w:t>
      </w:r>
    </w:p>
    <w:p w:rsidR="00F52AB9" w:rsidRPr="008123D8" w:rsidRDefault="00F52AB9" w:rsidP="008123D8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 xml:space="preserve"> Выявление одаренных детей в области изобразительного иску</w:t>
      </w:r>
      <w:r w:rsidR="00927DC3" w:rsidRPr="008123D8">
        <w:rPr>
          <w:sz w:val="28"/>
          <w:szCs w:val="28"/>
        </w:rPr>
        <w:t>сства.</w:t>
      </w:r>
    </w:p>
    <w:p w:rsidR="00F52AB9" w:rsidRPr="008123D8" w:rsidRDefault="007F7F63" w:rsidP="008123D8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 xml:space="preserve"> Формирование у детей старшего </w:t>
      </w:r>
      <w:r w:rsidR="00F52AB9" w:rsidRPr="008123D8">
        <w:rPr>
          <w:sz w:val="28"/>
          <w:szCs w:val="28"/>
        </w:rPr>
        <w:t xml:space="preserve"> школьн</w:t>
      </w:r>
      <w:r w:rsidRPr="008123D8">
        <w:rPr>
          <w:sz w:val="28"/>
          <w:szCs w:val="28"/>
        </w:rPr>
        <w:t xml:space="preserve">ого возраста определенных </w:t>
      </w:r>
      <w:r w:rsidR="00F52AB9" w:rsidRPr="008123D8">
        <w:rPr>
          <w:sz w:val="28"/>
          <w:szCs w:val="28"/>
        </w:rPr>
        <w:t xml:space="preserve"> знаний, умений и навыков в области художественного творчества, позвол</w:t>
      </w:r>
      <w:r w:rsidR="00F52AB9" w:rsidRPr="008123D8">
        <w:rPr>
          <w:sz w:val="28"/>
          <w:szCs w:val="28"/>
        </w:rPr>
        <w:t>я</w:t>
      </w:r>
      <w:r w:rsidR="00F52AB9" w:rsidRPr="008123D8">
        <w:rPr>
          <w:sz w:val="28"/>
          <w:szCs w:val="28"/>
        </w:rPr>
        <w:t>ющих в дальнейшем осваивать учебные предметы дополнительной предпр</w:t>
      </w:r>
      <w:r w:rsidR="00F52AB9" w:rsidRPr="008123D8">
        <w:rPr>
          <w:sz w:val="28"/>
          <w:szCs w:val="28"/>
        </w:rPr>
        <w:t>о</w:t>
      </w:r>
      <w:r w:rsidR="00F52AB9" w:rsidRPr="008123D8">
        <w:rPr>
          <w:sz w:val="28"/>
          <w:szCs w:val="28"/>
        </w:rPr>
        <w:t>фессиональной общеобразовательной программы в области изобразительн</w:t>
      </w:r>
      <w:r w:rsidR="00F52AB9" w:rsidRPr="008123D8">
        <w:rPr>
          <w:sz w:val="28"/>
          <w:szCs w:val="28"/>
        </w:rPr>
        <w:t>о</w:t>
      </w:r>
      <w:r w:rsidR="00F52AB9" w:rsidRPr="008123D8">
        <w:rPr>
          <w:sz w:val="28"/>
          <w:szCs w:val="28"/>
        </w:rPr>
        <w:t>го искусства «Живопись».</w:t>
      </w:r>
    </w:p>
    <w:p w:rsidR="00F52AB9" w:rsidRPr="008123D8" w:rsidRDefault="00F52AB9" w:rsidP="008123D8">
      <w:pPr>
        <w:pStyle w:val="3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4" w:name="bookmark5"/>
      <w:r w:rsidRPr="008123D8">
        <w:rPr>
          <w:sz w:val="28"/>
          <w:szCs w:val="28"/>
        </w:rPr>
        <w:t>Задачи учебного предмета</w:t>
      </w:r>
      <w:bookmarkEnd w:id="4"/>
    </w:p>
    <w:p w:rsidR="00F52AB9" w:rsidRPr="008123D8" w:rsidRDefault="00F52AB9" w:rsidP="008123D8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proofErr w:type="gramStart"/>
      <w:r w:rsidRPr="008123D8">
        <w:rPr>
          <w:sz w:val="28"/>
          <w:szCs w:val="28"/>
        </w:rPr>
        <w:t>Знакомство с оборудованием и различными пластическими материал</w:t>
      </w:r>
      <w:r w:rsidRPr="008123D8">
        <w:rPr>
          <w:sz w:val="28"/>
          <w:szCs w:val="28"/>
        </w:rPr>
        <w:t>а</w:t>
      </w:r>
      <w:r w:rsidRPr="008123D8">
        <w:rPr>
          <w:sz w:val="28"/>
          <w:szCs w:val="28"/>
        </w:rPr>
        <w:t>ми: стеки, ножи, специальные валики, фактурные поверхности, глина, пл</w:t>
      </w:r>
      <w:r w:rsidRPr="008123D8">
        <w:rPr>
          <w:sz w:val="28"/>
          <w:szCs w:val="28"/>
        </w:rPr>
        <w:t>а</w:t>
      </w:r>
      <w:r w:rsidRPr="008123D8">
        <w:rPr>
          <w:sz w:val="28"/>
          <w:szCs w:val="28"/>
        </w:rPr>
        <w:t>стилин, соленое тесто, пластика - масса).</w:t>
      </w:r>
      <w:proofErr w:type="gramEnd"/>
    </w:p>
    <w:p w:rsidR="00F52AB9" w:rsidRPr="008123D8" w:rsidRDefault="00F52AB9" w:rsidP="008123D8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 xml:space="preserve"> Знакомство со способами лепки простейших форм и предметов.</w:t>
      </w:r>
    </w:p>
    <w:p w:rsidR="00F52AB9" w:rsidRPr="008123D8" w:rsidRDefault="00F52AB9" w:rsidP="008123D8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proofErr w:type="gramStart"/>
      <w:r w:rsidRPr="008123D8">
        <w:rPr>
          <w:sz w:val="28"/>
          <w:szCs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  <w:proofErr w:type="gramEnd"/>
    </w:p>
    <w:p w:rsidR="00F52AB9" w:rsidRPr="008123D8" w:rsidRDefault="00F52AB9" w:rsidP="008123D8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 xml:space="preserve"> Формирование умения наблюдать предмет, анализировать его объем, пропорции, форму.</w:t>
      </w:r>
    </w:p>
    <w:p w:rsidR="00F52AB9" w:rsidRPr="008123D8" w:rsidRDefault="00F52AB9" w:rsidP="008123D8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 xml:space="preserve"> Формирование умения передавать массу, объем, пропорции, характе</w:t>
      </w:r>
      <w:r w:rsidRPr="008123D8">
        <w:rPr>
          <w:sz w:val="28"/>
          <w:szCs w:val="28"/>
        </w:rPr>
        <w:t>р</w:t>
      </w:r>
      <w:r w:rsidRPr="008123D8">
        <w:rPr>
          <w:sz w:val="28"/>
          <w:szCs w:val="28"/>
        </w:rPr>
        <w:t>ные особенности предметов.</w:t>
      </w:r>
    </w:p>
    <w:p w:rsidR="00F52AB9" w:rsidRPr="008123D8" w:rsidRDefault="00F52AB9" w:rsidP="008123D8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 xml:space="preserve"> Формирование умения работать с натуры и по памяти.</w:t>
      </w:r>
    </w:p>
    <w:p w:rsidR="00F52AB9" w:rsidRPr="008123D8" w:rsidRDefault="00F52AB9" w:rsidP="008123D8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360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Формирование умения применять технические приемы лепки рельефа и росписи.</w:t>
      </w:r>
    </w:p>
    <w:p w:rsidR="00F52AB9" w:rsidRPr="008123D8" w:rsidRDefault="00F52AB9" w:rsidP="008123D8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360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Формирование конструктивного и пластического способов лепки.</w:t>
      </w:r>
    </w:p>
    <w:p w:rsidR="00F52AB9" w:rsidRPr="008123D8" w:rsidRDefault="00F52AB9" w:rsidP="008123D8">
      <w:pPr>
        <w:pStyle w:val="3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5" w:name="bookmark6"/>
      <w:r w:rsidRPr="008123D8">
        <w:rPr>
          <w:sz w:val="28"/>
          <w:szCs w:val="28"/>
        </w:rPr>
        <w:t>Обоснование структуры программы</w:t>
      </w:r>
      <w:bookmarkEnd w:id="5"/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r w:rsidRPr="008123D8">
        <w:rPr>
          <w:sz w:val="28"/>
          <w:szCs w:val="28"/>
        </w:rPr>
        <w:lastRenderedPageBreak/>
        <w:t>Программа содержит следующие разделы:</w:t>
      </w:r>
    </w:p>
    <w:p w:rsidR="00F52AB9" w:rsidRPr="008123D8" w:rsidRDefault="00F52AB9" w:rsidP="008123D8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сведения о затратах учебного времени, предусмотренного на освоение учебного предмета;</w:t>
      </w:r>
    </w:p>
    <w:p w:rsidR="00F52AB9" w:rsidRPr="008123D8" w:rsidRDefault="00F52AB9" w:rsidP="008123D8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распределение учебного материала по годам обучения;</w:t>
      </w:r>
    </w:p>
    <w:p w:rsidR="00F52AB9" w:rsidRPr="008123D8" w:rsidRDefault="00F52AB9" w:rsidP="008123D8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описание дидактических единиц учебного предмета;</w:t>
      </w:r>
    </w:p>
    <w:p w:rsidR="00F52AB9" w:rsidRPr="008123D8" w:rsidRDefault="00F52AB9" w:rsidP="008123D8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требования к уровню подготовки </w:t>
      </w:r>
      <w:proofErr w:type="gramStart"/>
      <w:r w:rsidRPr="008123D8">
        <w:rPr>
          <w:sz w:val="28"/>
          <w:szCs w:val="28"/>
        </w:rPr>
        <w:t>обучающихся</w:t>
      </w:r>
      <w:proofErr w:type="gramEnd"/>
      <w:r w:rsidRPr="008123D8">
        <w:rPr>
          <w:sz w:val="28"/>
          <w:szCs w:val="28"/>
        </w:rPr>
        <w:t>;</w:t>
      </w:r>
    </w:p>
    <w:p w:rsidR="00F52AB9" w:rsidRPr="008123D8" w:rsidRDefault="00F52AB9" w:rsidP="008123D8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формы и методы контроля, система оценок;</w:t>
      </w:r>
    </w:p>
    <w:p w:rsidR="00F52AB9" w:rsidRPr="008123D8" w:rsidRDefault="00F52AB9" w:rsidP="008123D8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методическое обеспечение учебного процесса.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52AB9" w:rsidRPr="008123D8" w:rsidRDefault="00F52AB9" w:rsidP="008123D8">
      <w:pPr>
        <w:pStyle w:val="3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6" w:name="bookmark7"/>
      <w:r w:rsidRPr="008123D8">
        <w:rPr>
          <w:sz w:val="28"/>
          <w:szCs w:val="28"/>
        </w:rPr>
        <w:t>Методы обучения</w:t>
      </w:r>
      <w:bookmarkEnd w:id="6"/>
    </w:p>
    <w:p w:rsidR="00927DC3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Для достижения поставленной цели и реализации задач предмета и</w:t>
      </w:r>
      <w:r w:rsidRPr="008123D8">
        <w:rPr>
          <w:sz w:val="28"/>
          <w:szCs w:val="28"/>
        </w:rPr>
        <w:t>с</w:t>
      </w:r>
      <w:r w:rsidRPr="008123D8">
        <w:rPr>
          <w:sz w:val="28"/>
          <w:szCs w:val="28"/>
        </w:rPr>
        <w:t>пользуются следующие методы обучения:</w:t>
      </w:r>
    </w:p>
    <w:p w:rsidR="00F52AB9" w:rsidRPr="008123D8" w:rsidRDefault="001A50D3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    -  </w:t>
      </w:r>
      <w:r w:rsidR="00F52AB9" w:rsidRPr="008123D8">
        <w:rPr>
          <w:sz w:val="28"/>
          <w:szCs w:val="28"/>
        </w:rPr>
        <w:t>словесный (объяснение, беседа, рассказ);</w:t>
      </w:r>
    </w:p>
    <w:p w:rsidR="00F52AB9" w:rsidRPr="008123D8" w:rsidRDefault="00927DC3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     -  </w:t>
      </w:r>
      <w:r w:rsidR="00F52AB9" w:rsidRPr="008123D8">
        <w:rPr>
          <w:sz w:val="28"/>
          <w:szCs w:val="28"/>
        </w:rPr>
        <w:t>наглядный (показ, наблюдение, демонстрация приемов работы); пра</w:t>
      </w:r>
      <w:r w:rsidR="00F52AB9" w:rsidRPr="008123D8">
        <w:rPr>
          <w:sz w:val="28"/>
          <w:szCs w:val="28"/>
        </w:rPr>
        <w:t>к</w:t>
      </w:r>
      <w:r w:rsidR="00F52AB9" w:rsidRPr="008123D8">
        <w:rPr>
          <w:sz w:val="28"/>
          <w:szCs w:val="28"/>
        </w:rPr>
        <w:t>тический;</w:t>
      </w:r>
    </w:p>
    <w:p w:rsidR="00F52AB9" w:rsidRPr="008123D8" w:rsidRDefault="00927DC3" w:rsidP="008123D8">
      <w:pPr>
        <w:pStyle w:val="21"/>
        <w:shd w:val="clear" w:color="auto" w:fill="auto"/>
        <w:tabs>
          <w:tab w:val="center" w:pos="5438"/>
          <w:tab w:val="right" w:pos="9355"/>
        </w:tabs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-  </w:t>
      </w:r>
      <w:r w:rsidR="00F52AB9" w:rsidRPr="008123D8">
        <w:rPr>
          <w:sz w:val="28"/>
          <w:szCs w:val="28"/>
        </w:rPr>
        <w:t>эмоциональный (подбор ассоциаций,</w:t>
      </w:r>
      <w:r w:rsidR="00F52AB9" w:rsidRPr="008123D8">
        <w:rPr>
          <w:sz w:val="28"/>
          <w:szCs w:val="28"/>
        </w:rPr>
        <w:tab/>
        <w:t>образов, создание художественных впечатлений).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Предложенные методы работы в рамках предпрофессиональной обр</w:t>
      </w:r>
      <w:r w:rsidRPr="008123D8">
        <w:rPr>
          <w:sz w:val="28"/>
          <w:szCs w:val="28"/>
        </w:rPr>
        <w:t>а</w:t>
      </w:r>
      <w:r w:rsidRPr="008123D8">
        <w:rPr>
          <w:sz w:val="28"/>
          <w:szCs w:val="28"/>
        </w:rPr>
        <w:t>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52AB9" w:rsidRPr="008123D8" w:rsidRDefault="00F52AB9" w:rsidP="008123D8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123D8">
        <w:rPr>
          <w:sz w:val="28"/>
          <w:szCs w:val="28"/>
        </w:rPr>
        <w:t xml:space="preserve">Описание материально-технических условий реализации </w:t>
      </w:r>
      <w:proofErr w:type="gramStart"/>
      <w:r w:rsidRPr="008123D8">
        <w:rPr>
          <w:sz w:val="28"/>
          <w:szCs w:val="28"/>
        </w:rPr>
        <w:t>учебного</w:t>
      </w:r>
      <w:proofErr w:type="gramEnd"/>
    </w:p>
    <w:p w:rsidR="00F52AB9" w:rsidRPr="008123D8" w:rsidRDefault="00F52AB9" w:rsidP="008123D8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123D8">
        <w:rPr>
          <w:sz w:val="28"/>
          <w:szCs w:val="28"/>
        </w:rPr>
        <w:t>предмета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Каждый обучающийся обеспечивается доступом к библиотечным фо</w:t>
      </w:r>
      <w:r w:rsidRPr="008123D8">
        <w:rPr>
          <w:sz w:val="28"/>
          <w:szCs w:val="28"/>
        </w:rPr>
        <w:t>н</w:t>
      </w:r>
      <w:r w:rsidRPr="008123D8">
        <w:rPr>
          <w:sz w:val="28"/>
          <w:szCs w:val="28"/>
        </w:rPr>
        <w:t xml:space="preserve">дам и фондам аудио и видеозаписей школьной библиотеки. Во время </w:t>
      </w:r>
      <w:proofErr w:type="gramStart"/>
      <w:r w:rsidRPr="008123D8">
        <w:rPr>
          <w:sz w:val="28"/>
          <w:szCs w:val="28"/>
        </w:rPr>
        <w:t>сам</w:t>
      </w:r>
      <w:r w:rsidRPr="008123D8">
        <w:rPr>
          <w:sz w:val="28"/>
          <w:szCs w:val="28"/>
        </w:rPr>
        <w:t>о</w:t>
      </w:r>
      <w:r w:rsidRPr="008123D8">
        <w:rPr>
          <w:sz w:val="28"/>
          <w:szCs w:val="28"/>
        </w:rPr>
        <w:t>стоятельной</w:t>
      </w:r>
      <w:proofErr w:type="gramEnd"/>
      <w:r w:rsidRPr="008123D8">
        <w:rPr>
          <w:sz w:val="28"/>
          <w:szCs w:val="28"/>
        </w:rPr>
        <w:t xml:space="preserve"> работыобучающиеся могут пользоваться сетевыми ресурсами для сбора дополнительного материала по изучению предложенных тем.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</w:t>
      </w:r>
      <w:r w:rsidRPr="008123D8">
        <w:rPr>
          <w:sz w:val="28"/>
          <w:szCs w:val="28"/>
        </w:rPr>
        <w:t>и</w:t>
      </w:r>
      <w:r w:rsidRPr="008123D8">
        <w:rPr>
          <w:sz w:val="28"/>
          <w:szCs w:val="28"/>
        </w:rPr>
        <w:t>тературы по специфике предмета.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Мастерская для занятий лепкой должна быть оснащена удобной меб</w:t>
      </w:r>
      <w:r w:rsidRPr="008123D8">
        <w:rPr>
          <w:sz w:val="28"/>
          <w:szCs w:val="28"/>
        </w:rPr>
        <w:t>е</w:t>
      </w:r>
      <w:r w:rsidRPr="008123D8">
        <w:rPr>
          <w:sz w:val="28"/>
          <w:szCs w:val="28"/>
        </w:rPr>
        <w:t>лью (столы и стулья), подиумами, натюрмортными столиками, компьютером, интерактивной доской.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</w:p>
    <w:p w:rsidR="00F52AB9" w:rsidRPr="008123D8" w:rsidRDefault="00F52AB9" w:rsidP="008123D8">
      <w:pPr>
        <w:pStyle w:val="20"/>
        <w:numPr>
          <w:ilvl w:val="0"/>
          <w:numId w:val="10"/>
        </w:numPr>
        <w:shd w:val="clear" w:color="auto" w:fill="auto"/>
        <w:tabs>
          <w:tab w:val="left" w:pos="2367"/>
        </w:tabs>
        <w:spacing w:after="0" w:line="240" w:lineRule="auto"/>
        <w:rPr>
          <w:sz w:val="28"/>
          <w:szCs w:val="28"/>
        </w:rPr>
      </w:pPr>
      <w:r w:rsidRPr="008123D8">
        <w:rPr>
          <w:sz w:val="28"/>
          <w:szCs w:val="28"/>
        </w:rPr>
        <w:t>СОДЕРЖАНИЕ УЧЕБНОГО ПРЕДМЕТА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Сод</w:t>
      </w:r>
      <w:r w:rsidR="001A50D3" w:rsidRPr="008123D8">
        <w:rPr>
          <w:sz w:val="28"/>
          <w:szCs w:val="28"/>
        </w:rPr>
        <w:t>ержание учебного предмета «Скульптура</w:t>
      </w:r>
      <w:r w:rsidRPr="008123D8">
        <w:rPr>
          <w:sz w:val="28"/>
          <w:szCs w:val="28"/>
        </w:rPr>
        <w:t>» построено с учетом во</w:t>
      </w:r>
      <w:r w:rsidRPr="008123D8">
        <w:rPr>
          <w:sz w:val="28"/>
          <w:szCs w:val="28"/>
        </w:rPr>
        <w:t>з</w:t>
      </w:r>
      <w:r w:rsidRPr="008123D8">
        <w:rPr>
          <w:sz w:val="28"/>
          <w:szCs w:val="28"/>
        </w:rPr>
        <w:t>растных особенностей детей, а также с учетом особенностей развития их пространственного мышления.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Содержание программы включает следующие разделы:</w:t>
      </w:r>
    </w:p>
    <w:p w:rsidR="00185414" w:rsidRPr="008123D8" w:rsidRDefault="00185414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Раздел программы для первого класса предполагает ознакомление с осно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приемами лепки, понятиями о построении основных предметов в пр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странстве, грамотного поэтапного подхода к работе над скульптурой. Прио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ретение первоначальных навыков в изображении предметов, растений и ж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вотных с натуры и по представлению. Понятие о пластической и композиц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связи фигур и предметов.</w:t>
      </w:r>
    </w:p>
    <w:p w:rsidR="00185414" w:rsidRPr="008123D8" w:rsidRDefault="00185414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14" w:rsidRPr="008123D8" w:rsidRDefault="00185414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 втором классе предполагается закрепление навыков грамотного подхода к работе, полученных в первом классе, а так же дальнейшее развитие и с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вершенствование мастерства учащихся на основе усложнения заданий как 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натурных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композиционных.</w:t>
      </w:r>
    </w:p>
    <w:p w:rsidR="00185414" w:rsidRPr="008123D8" w:rsidRDefault="00185414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третьем классе предполагается повышение требований к работам уч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Большое внимание уделяется подготовительной работе над композ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а именно, использование документального материала, набросков с натуры, эскизов, собственных наблюдений.</w:t>
      </w:r>
    </w:p>
    <w:p w:rsidR="00185414" w:rsidRPr="008123D8" w:rsidRDefault="00185414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четвертом году обучения предполагается более глубокое изучение натуры, а именно, знакомство с анатомическим строением деталей фигуры человека (стопа, кисть, руки, череп), передачи связи фигуры с одеждой. Ос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 внимание уделяется умению выразить идею в композиции, передачу х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дожественного образа.</w:t>
      </w:r>
    </w:p>
    <w:p w:rsidR="00F52AB9" w:rsidRPr="008123D8" w:rsidRDefault="00F52AB9" w:rsidP="008123D8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52AB9" w:rsidRPr="008123D8" w:rsidRDefault="00347F57" w:rsidP="008123D8">
      <w:pPr>
        <w:pStyle w:val="21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8123D8">
        <w:rPr>
          <w:b/>
          <w:sz w:val="28"/>
          <w:szCs w:val="28"/>
        </w:rPr>
        <w:t xml:space="preserve">Первый год обучения </w:t>
      </w:r>
    </w:p>
    <w:p w:rsidR="00C773AE" w:rsidRPr="008123D8" w:rsidRDefault="00C773AE" w:rsidP="008123D8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tbl>
      <w:tblPr>
        <w:tblStyle w:val="aa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59"/>
        <w:gridCol w:w="8080"/>
        <w:gridCol w:w="816"/>
      </w:tblGrid>
      <w:tr w:rsidR="00C773AE" w:rsidRPr="008123D8" w:rsidTr="00C21857">
        <w:tc>
          <w:tcPr>
            <w:tcW w:w="993" w:type="dxa"/>
            <w:gridSpan w:val="2"/>
            <w:vAlign w:val="center"/>
          </w:tcPr>
          <w:p w:rsidR="00C773AE" w:rsidRPr="008123D8" w:rsidRDefault="00C773AE" w:rsidP="008123D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123D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080" w:type="dxa"/>
            <w:vAlign w:val="center"/>
          </w:tcPr>
          <w:p w:rsidR="00C773AE" w:rsidRPr="008123D8" w:rsidRDefault="00185414" w:rsidP="008123D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123D8">
              <w:rPr>
                <w:sz w:val="28"/>
                <w:szCs w:val="28"/>
              </w:rPr>
              <w:t>Наименование задания</w:t>
            </w:r>
          </w:p>
        </w:tc>
        <w:tc>
          <w:tcPr>
            <w:tcW w:w="816" w:type="dxa"/>
            <w:vAlign w:val="center"/>
          </w:tcPr>
          <w:p w:rsidR="00C773AE" w:rsidRPr="00C21857" w:rsidRDefault="00C773AE" w:rsidP="008123D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21857">
              <w:rPr>
                <w:sz w:val="22"/>
                <w:szCs w:val="22"/>
              </w:rPr>
              <w:t>Кол-во</w:t>
            </w:r>
          </w:p>
          <w:p w:rsidR="00C773AE" w:rsidRPr="008123D8" w:rsidRDefault="00C773AE" w:rsidP="008123D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21857">
              <w:rPr>
                <w:sz w:val="22"/>
                <w:szCs w:val="22"/>
              </w:rPr>
              <w:t>часов</w:t>
            </w:r>
          </w:p>
        </w:tc>
      </w:tr>
      <w:tr w:rsidR="004E3C5F" w:rsidRPr="008123D8" w:rsidTr="00C21857">
        <w:trPr>
          <w:gridBefore w:val="1"/>
          <w:wBefore w:w="34" w:type="dxa"/>
          <w:trHeight w:val="529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беседа.</w:t>
            </w:r>
          </w:p>
        </w:tc>
        <w:tc>
          <w:tcPr>
            <w:tcW w:w="816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на свободную тему.</w:t>
            </w:r>
          </w:p>
        </w:tc>
        <w:tc>
          <w:tcPr>
            <w:tcW w:w="816" w:type="dxa"/>
            <w:vAlign w:val="center"/>
          </w:tcPr>
          <w:p w:rsidR="004E3C5F" w:rsidRPr="008123D8" w:rsidRDefault="00185414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фруктов и овощей.</w:t>
            </w:r>
          </w:p>
        </w:tc>
        <w:tc>
          <w:tcPr>
            <w:tcW w:w="816" w:type="dxa"/>
            <w:vAlign w:val="center"/>
          </w:tcPr>
          <w:p w:rsidR="004E3C5F" w:rsidRPr="008123D8" w:rsidRDefault="00D17BF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натюрморта из 2-х овощей и гипсового  цилиндра.</w:t>
            </w:r>
          </w:p>
        </w:tc>
        <w:tc>
          <w:tcPr>
            <w:tcW w:w="816" w:type="dxa"/>
            <w:vAlign w:val="center"/>
          </w:tcPr>
          <w:p w:rsidR="004E3C5F" w:rsidRPr="008123D8" w:rsidRDefault="00D17BF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натюрморта из крынки и яблока.</w:t>
            </w:r>
          </w:p>
        </w:tc>
        <w:tc>
          <w:tcPr>
            <w:tcW w:w="816" w:type="dxa"/>
            <w:vAlign w:val="center"/>
          </w:tcPr>
          <w:p w:rsidR="004E3C5F" w:rsidRPr="008123D8" w:rsidRDefault="00185414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несложного гипсового орнамента.</w:t>
            </w:r>
          </w:p>
        </w:tc>
        <w:tc>
          <w:tcPr>
            <w:tcW w:w="816" w:type="dxa"/>
            <w:vAlign w:val="center"/>
          </w:tcPr>
          <w:p w:rsidR="004E3C5F" w:rsidRPr="008123D8" w:rsidRDefault="00185414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двух геометрических гипсовых тел.</w:t>
            </w:r>
          </w:p>
        </w:tc>
        <w:tc>
          <w:tcPr>
            <w:tcW w:w="816" w:type="dxa"/>
            <w:vAlign w:val="center"/>
          </w:tcPr>
          <w:p w:rsidR="004E3C5F" w:rsidRPr="008123D8" w:rsidRDefault="00185414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этюдов птиц по памяти и наблюдению.</w:t>
            </w:r>
          </w:p>
        </w:tc>
        <w:tc>
          <w:tcPr>
            <w:tcW w:w="816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этюдов</w:t>
            </w:r>
            <w:r w:rsid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домашних животных по памяти</w:t>
            </w: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наблюдению.</w:t>
            </w:r>
          </w:p>
        </w:tc>
        <w:tc>
          <w:tcPr>
            <w:tcW w:w="816" w:type="dxa"/>
            <w:vAlign w:val="center"/>
          </w:tcPr>
          <w:p w:rsidR="004E3C5F" w:rsidRPr="008123D8" w:rsidRDefault="00185414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растений или цветов с натуры.</w:t>
            </w:r>
          </w:p>
        </w:tc>
        <w:tc>
          <w:tcPr>
            <w:tcW w:w="816" w:type="dxa"/>
            <w:vAlign w:val="center"/>
          </w:tcPr>
          <w:p w:rsidR="004E3C5F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мелких бытовых предметов по памяти.</w:t>
            </w:r>
          </w:p>
        </w:tc>
        <w:tc>
          <w:tcPr>
            <w:tcW w:w="816" w:type="dxa"/>
            <w:vAlign w:val="center"/>
          </w:tcPr>
          <w:p w:rsidR="004E3C5F" w:rsidRPr="008123D8" w:rsidRDefault="00185414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на сказочную тему.</w:t>
            </w:r>
          </w:p>
        </w:tc>
        <w:tc>
          <w:tcPr>
            <w:tcW w:w="816" w:type="dxa"/>
            <w:vAlign w:val="center"/>
          </w:tcPr>
          <w:p w:rsidR="004E3C5F" w:rsidRPr="008123D8" w:rsidRDefault="00185414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0" w:type="dxa"/>
            <w:vAlign w:val="center"/>
          </w:tcPr>
          <w:p w:rsidR="004E3C5F" w:rsidRPr="008123D8" w:rsidRDefault="00185414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на тему басен И.А.Крылова.</w:t>
            </w:r>
          </w:p>
        </w:tc>
        <w:tc>
          <w:tcPr>
            <w:tcW w:w="816" w:type="dxa"/>
            <w:vAlign w:val="center"/>
          </w:tcPr>
          <w:p w:rsidR="004E3C5F" w:rsidRPr="008123D8" w:rsidRDefault="00185414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5F" w:rsidRPr="008123D8" w:rsidTr="00C21857">
        <w:trPr>
          <w:gridBefore w:val="1"/>
          <w:wBefore w:w="34" w:type="dxa"/>
        </w:trPr>
        <w:tc>
          <w:tcPr>
            <w:tcW w:w="959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80" w:type="dxa"/>
            <w:vAlign w:val="center"/>
          </w:tcPr>
          <w:p w:rsidR="004E3C5F" w:rsidRPr="008123D8" w:rsidRDefault="004E3C5F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4E3C5F" w:rsidRPr="008123D8" w:rsidRDefault="00185414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7BFF"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925A6" w:rsidRPr="008123D8" w:rsidRDefault="001925A6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7C" w:rsidRPr="008123D8" w:rsidRDefault="00347F57" w:rsidP="0081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p w:rsidR="00347F57" w:rsidRPr="008123D8" w:rsidRDefault="00347F57" w:rsidP="0081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59"/>
        <w:gridCol w:w="8080"/>
        <w:gridCol w:w="850"/>
      </w:tblGrid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 тематического 3-х предметного натюрморта.</w:t>
            </w: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тематического натюрморта, составленного самими учащ</w:t>
            </w: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мися.                                                                      </w:t>
            </w: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80" w:type="dxa"/>
          </w:tcPr>
          <w:p w:rsidR="00347F57" w:rsidRPr="00C21857" w:rsidRDefault="00347F57" w:rsidP="00C218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 гипсового слепка растительной формы </w:t>
            </w: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 растений с натуры.                                                              </w:t>
            </w:r>
          </w:p>
        </w:tc>
        <w:tc>
          <w:tcPr>
            <w:tcW w:w="850" w:type="dxa"/>
          </w:tcPr>
          <w:p w:rsidR="00347F57" w:rsidRPr="008123D8" w:rsidRDefault="00D17BF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 глиняной крынки на фоне гладкой драпировки                  (рельеф).                                                                                 </w:t>
            </w:r>
            <w:r w:rsidR="00C2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</w:t>
            </w:r>
          </w:p>
        </w:tc>
        <w:tc>
          <w:tcPr>
            <w:tcW w:w="850" w:type="dxa"/>
          </w:tcPr>
          <w:p w:rsidR="00347F57" w:rsidRPr="008123D8" w:rsidRDefault="00D17BF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 гипсового геометрического тела на фоне стены (рельеф).                                                                                          </w:t>
            </w: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Наброски с животных по наблюдению или по памяти.              </w:t>
            </w: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3-х подобных друг другу предметов различной формы</w:t>
            </w:r>
          </w:p>
        </w:tc>
        <w:tc>
          <w:tcPr>
            <w:tcW w:w="850" w:type="dxa"/>
          </w:tcPr>
          <w:p w:rsidR="00347F57" w:rsidRPr="008123D8" w:rsidRDefault="00D17BF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Наброски животных с натуры</w:t>
            </w: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Кратковременные наброски человека с н</w:t>
            </w:r>
            <w:r w:rsidR="00C2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атуры.                         </w:t>
            </w: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по представлению с человеческой фигуры</w:t>
            </w: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композиция на основе литературного  произвед</w:t>
            </w: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                                                                                </w:t>
            </w: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композиция из 2-х  человеческих фигур.          </w:t>
            </w: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8123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80" w:type="dxa"/>
          </w:tcPr>
          <w:p w:rsidR="00347F57" w:rsidRPr="008123D8" w:rsidRDefault="00347F57" w:rsidP="00812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47F57" w:rsidRPr="008123D8" w:rsidRDefault="00866625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7BFF"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7C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год обучения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59"/>
        <w:gridCol w:w="8080"/>
        <w:gridCol w:w="850"/>
      </w:tblGrid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с чучела крупной птицы.                                                  </w:t>
            </w:r>
          </w:p>
        </w:tc>
        <w:tc>
          <w:tcPr>
            <w:tcW w:w="850" w:type="dxa"/>
          </w:tcPr>
          <w:p w:rsidR="00347F57" w:rsidRPr="008123D8" w:rsidRDefault="00D17BF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7" w:rsidRPr="008123D8" w:rsidTr="00C21857">
        <w:tc>
          <w:tcPr>
            <w:tcW w:w="959" w:type="dxa"/>
            <w:vAlign w:val="center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80" w:type="dxa"/>
            <w:vAlign w:val="center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с гипсовой модели частей лица человека</w:t>
            </w:r>
          </w:p>
        </w:tc>
        <w:tc>
          <w:tcPr>
            <w:tcW w:w="850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7F57" w:rsidRPr="008123D8" w:rsidTr="00C21857">
        <w:tc>
          <w:tcPr>
            <w:tcW w:w="959" w:type="dxa"/>
            <w:vAlign w:val="center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80" w:type="dxa"/>
            <w:vAlign w:val="center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сосуда на фоне драпировки со складками (рельеф)</w:t>
            </w:r>
          </w:p>
        </w:tc>
        <w:tc>
          <w:tcPr>
            <w:tcW w:w="850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7F57" w:rsidRPr="008123D8" w:rsidTr="00C21857">
        <w:tc>
          <w:tcPr>
            <w:tcW w:w="959" w:type="dxa"/>
            <w:vAlign w:val="center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0" w:type="dxa"/>
            <w:vAlign w:val="center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Кратковременные наброски с фигуры человека.</w:t>
            </w:r>
          </w:p>
        </w:tc>
        <w:tc>
          <w:tcPr>
            <w:tcW w:w="850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7F57" w:rsidRPr="008123D8" w:rsidTr="00C21857">
        <w:tc>
          <w:tcPr>
            <w:tcW w:w="959" w:type="dxa"/>
            <w:vAlign w:val="center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80" w:type="dxa"/>
            <w:vAlign w:val="center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Наброски с фигуры домашнего животного в движении.</w:t>
            </w:r>
          </w:p>
        </w:tc>
        <w:tc>
          <w:tcPr>
            <w:tcW w:w="850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7F57" w:rsidRPr="008123D8" w:rsidTr="00C21857">
        <w:tc>
          <w:tcPr>
            <w:tcW w:w="959" w:type="dxa"/>
            <w:vAlign w:val="center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80" w:type="dxa"/>
            <w:vAlign w:val="center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композиция на тему литературного произведения.</w:t>
            </w:r>
          </w:p>
        </w:tc>
        <w:tc>
          <w:tcPr>
            <w:tcW w:w="850" w:type="dxa"/>
          </w:tcPr>
          <w:p w:rsidR="00347F57" w:rsidRPr="008123D8" w:rsidRDefault="00D17BF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7F57" w:rsidRPr="008123D8" w:rsidTr="00C21857">
        <w:tc>
          <w:tcPr>
            <w:tcW w:w="959" w:type="dxa"/>
            <w:vAlign w:val="center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80" w:type="dxa"/>
            <w:vAlign w:val="center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Анималистическая композиция с передачей эмоционального с</w:t>
            </w: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стояния животного.</w:t>
            </w:r>
          </w:p>
        </w:tc>
        <w:tc>
          <w:tcPr>
            <w:tcW w:w="850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8123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80" w:type="dxa"/>
          </w:tcPr>
          <w:p w:rsidR="00347F57" w:rsidRPr="008123D8" w:rsidRDefault="00347F57" w:rsidP="008123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17BFF" w:rsidRPr="0081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7C446D" w:rsidRPr="008123D8" w:rsidRDefault="007C446D" w:rsidP="0081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год обучения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59"/>
        <w:gridCol w:w="8080"/>
        <w:gridCol w:w="850"/>
      </w:tblGrid>
      <w:tr w:rsidR="00347F57" w:rsidRPr="008123D8" w:rsidTr="00C21857">
        <w:tc>
          <w:tcPr>
            <w:tcW w:w="959" w:type="dxa"/>
          </w:tcPr>
          <w:p w:rsidR="00347F57" w:rsidRPr="001772AF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80" w:type="dxa"/>
          </w:tcPr>
          <w:p w:rsidR="00347F57" w:rsidRPr="008123D8" w:rsidRDefault="00347F57" w:rsidP="008123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с деталей фигуры человека.                                              </w:t>
            </w:r>
          </w:p>
        </w:tc>
        <w:tc>
          <w:tcPr>
            <w:tcW w:w="850" w:type="dxa"/>
          </w:tcPr>
          <w:p w:rsidR="00347F57" w:rsidRPr="001772AF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1772AF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80" w:type="dxa"/>
          </w:tcPr>
          <w:p w:rsidR="00347F57" w:rsidRPr="008123D8" w:rsidRDefault="00347F57" w:rsidP="008123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с чучела птицы или мелкого животного.                        </w:t>
            </w:r>
          </w:p>
        </w:tc>
        <w:tc>
          <w:tcPr>
            <w:tcW w:w="850" w:type="dxa"/>
          </w:tcPr>
          <w:p w:rsidR="00347F57" w:rsidRPr="001772AF" w:rsidRDefault="00D17BF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1772AF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80" w:type="dxa"/>
          </w:tcPr>
          <w:p w:rsidR="00347F57" w:rsidRPr="008123D8" w:rsidRDefault="00347F57" w:rsidP="008123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фигуры человека в пространстве.</w:t>
            </w:r>
          </w:p>
        </w:tc>
        <w:tc>
          <w:tcPr>
            <w:tcW w:w="850" w:type="dxa"/>
          </w:tcPr>
          <w:p w:rsidR="00347F57" w:rsidRPr="001772AF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1772AF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80" w:type="dxa"/>
          </w:tcPr>
          <w:p w:rsidR="00347F57" w:rsidRPr="008123D8" w:rsidRDefault="00347F57" w:rsidP="00C218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Наброски с сидящей фигуры человека.      </w:t>
            </w:r>
            <w:r w:rsidR="00C2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</w:t>
            </w:r>
          </w:p>
        </w:tc>
        <w:tc>
          <w:tcPr>
            <w:tcW w:w="850" w:type="dxa"/>
          </w:tcPr>
          <w:p w:rsidR="00347F57" w:rsidRPr="001772AF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1772AF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80" w:type="dxa"/>
          </w:tcPr>
          <w:p w:rsidR="00347F57" w:rsidRPr="008123D8" w:rsidRDefault="00C21857" w:rsidP="00C218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7F57"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на тему, наблюдаемую в жизни.                            </w:t>
            </w:r>
          </w:p>
        </w:tc>
        <w:tc>
          <w:tcPr>
            <w:tcW w:w="850" w:type="dxa"/>
          </w:tcPr>
          <w:p w:rsidR="00347F57" w:rsidRPr="001772AF" w:rsidRDefault="00D17BFF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1772AF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80" w:type="dxa"/>
          </w:tcPr>
          <w:p w:rsidR="00347F57" w:rsidRPr="008123D8" w:rsidRDefault="00347F57" w:rsidP="008123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композиция по мотивам поэзии А.С. Пушкина  </w:t>
            </w:r>
          </w:p>
        </w:tc>
        <w:tc>
          <w:tcPr>
            <w:tcW w:w="850" w:type="dxa"/>
          </w:tcPr>
          <w:p w:rsidR="00347F57" w:rsidRPr="001772AF" w:rsidRDefault="00347F57" w:rsidP="001772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7F57" w:rsidRPr="008123D8" w:rsidTr="00C21857">
        <w:tc>
          <w:tcPr>
            <w:tcW w:w="959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80" w:type="dxa"/>
          </w:tcPr>
          <w:p w:rsidR="00347F57" w:rsidRPr="008123D8" w:rsidRDefault="00347F57" w:rsidP="008123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47F57" w:rsidRPr="008123D8" w:rsidRDefault="00347F57" w:rsidP="001772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17BFF" w:rsidRPr="00812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1772AF" w:rsidRPr="008123D8" w:rsidRDefault="001772AF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0B" w:rsidRPr="008123D8" w:rsidRDefault="00347F57" w:rsidP="008123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23D8">
        <w:rPr>
          <w:rFonts w:ascii="Times New Roman" w:hAnsi="Times New Roman" w:cs="Times New Roman"/>
          <w:b/>
          <w:i/>
          <w:sz w:val="28"/>
          <w:szCs w:val="28"/>
        </w:rPr>
        <w:t>Годовые требования. Содержание разделов и тем.</w:t>
      </w: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3D8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 беседа.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скульптуре с использованием иллюстративного материала. Виды, жанры, материалы, инструменты, техника безопасности на рабочем месте.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2.Тема: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 на свободную тему.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интересов, способностей и уровня подготовки учащихся.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Лепка фруктов и овощей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атуральных или муляжей).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пластическим материалом. Освоение основных приемов лепки. Понятие о построении объемного предмета в пространстве. Знакомство с п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следовательностью выполнения скульптурной работы.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 натюрморта из 2-х овощей и гипсового цилиндра.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построением подставки (плинта) и ее назначением. Передача взаимосвязи предметов на плоскости, характера их форм, пропорций.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5.Тема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натюрморта из крынки и яблока.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объема в пространстве. Соблюдение пропорций предметов. Ра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предметов в пространстве.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Лепка несложного гипсового орнамента.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принципом построения орнамента.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Лепка гипсовых геометрических тел (куб и цилиндр, шар и конус).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объемов по осям. Соблюдение пропорций.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8.Тема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этюдов птиц по памяти и наблюдению.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 в характерных повадках птиц. Развитие зрител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памяти.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Лепка этюдов домашних животных по памяти.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развития наблюдательности за повадками домашних животных. Нахождение композиционной и пластической связи между фигурами живо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подставкой.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10.Тема: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растений или цветов с натуры.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в изображении растений с натуры. Выявление хара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терных особенностей различных видов растений.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Лепка мелких бытовых предметов по памяти.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чувства объема, пропорций. Развитие навыков работы с материалом.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Композиция на сказочную тему.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навыков в самостоятельной работе. Развитие фантазии.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Композиция на тему басен И.А. Крылова.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несложной композиции из людей и зверей. Закрепление чувства пропорций. Передача характерных особенностей животных. Выявление с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связи между литературным произведением и скульптурной композ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Второй год обучения 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Этюд тематического натюрморта из трех предметов.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различных по форме и величине предметов на плоскости. Пер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характера, пропорций с учетом масштабных соотношений.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15.Тема</w:t>
      </w:r>
      <w:proofErr w:type="gramStart"/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тюд тематического натюрморта, составленного самими учащим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 «Завтрак», «Чай» и т.д. Знакомство с правилами составления несло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тематического натюрморта из 2-4 предметов. Композиционное разм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предметов на плоскости. Подчинение 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Этюд с гипсового слепка растительной формы (лист или розетка).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Практическое изучение растительных форм, выполненных в пластической технике. Точная передача пропорциональных отношений.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Этюд растений с натуры (рельеф).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рябины, цветок ромашки, лист клена, дуба. Развитие навыков работы с рельефом. Пропорциональные отношения и характерные особенности.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Этюд крынки на фоне гладкой драпировки.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последовательности работы с рельефом. Творческий подход к раб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19.Тема: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гипсового геометрического тела на фоне стены.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Конус, куб или призма. Передача пропорций, развитие наблюдательности, закрепление последовательности и навыков работы с рельефом.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Наброски животных по наблюдению и по памяти.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5 заданий. Развитие наблюдательности и зрительной памяти. Стремление передать характерные особенности конкретной породы живо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ных. Творческий подход к заданию.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Тема</w:t>
      </w:r>
      <w:proofErr w:type="gramStart"/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тюд 3-х подобных  друг другу предметов различной формы и в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построение 3-х сложных предметов в пространстве. Выявл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характера и пропорций отдельных предметов, расположенных на одном постаменте.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22.Тема: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Наброски животных с натуры.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в выполнении кратковременных набросков с живо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меняющих свое положение. При изображении различных поз животного обязательна передача его характерных черт и пропорций.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Кратковременные наброски человека с натуры.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пропорциями фигуры человека. Наброски учащиеся выполняют друг с друга.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Этюды по представлению с человеческой фигуры.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и наблюдательности. Передача пропорций и характерных черт.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Тематическая композиция на основе литературного произведения.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 с учетом необходимости приближение создаваемых обр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к литературному первоисточнику. Совершенствование навыков работы по представлению.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26.Тема: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Динамическая композиция из двух человеческих фигур.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в изображении фигуры человека в движении. Испол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в задании основных закономерностей композиции. Рекомендуемые темы: «Спорт», «Труд», Балет» и т.д.</w:t>
      </w:r>
    </w:p>
    <w:p w:rsidR="001772AF" w:rsidRDefault="001772AF" w:rsidP="0081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год обучения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Этюд с чучела крупной птицы.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лепки с натуры. Передача индивидуальных характерных черт, позы, объема, пропорции птицы, ее анатомических ос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бенностей. Выявление фактуры.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Этюды с гипсовой модели частей лица человека.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анатомическими особенностями головы человека и отдельных частей лица (глаз, носа, губ, ушей). Выявление общего характера данной ч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лица, его пропорций. Моделировка формы лица.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Этюд сосуда на фоне драпировки со складками (рельеф).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 усвоении принципов рельефного изображения предм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Практическое изучение образования и строения складок драпировки. 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Кратковременные наброски с фигуры человека в одежде.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пропорций и анатомического построения фигуры человека с уч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одежды. Выполнение трех набросков в разных позах.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Наброски с фигуры домашнего животного находящегося в движ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эмоционального состояния животного Выявление анатомических особенностей и характера наблюдаемой натуры. Развитие навыков изображ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подвижной натуры.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тематической композиции на тему литературного прои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передать достоверное впечатление от прочитанного произвед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Воплощение композиции в пластической технике.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33.Тема</w:t>
      </w:r>
      <w:proofErr w:type="gramStart"/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анималистической композиции с передачей эмоционал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состояния животного.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 «Хитрая лиса», «Злой волк», «Обиженная собака» и т.п. Интерпрет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образов, навеянных иллюстрациями и скульптурными изображениями В. </w:t>
      </w:r>
      <w:proofErr w:type="spell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год обучения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34.Тема: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с деталей фигуры человека (гипсовые слепки стопы, кисти рук).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анатомическим строением стопы, кистей рук человека. Четкое построение объемов по осям, изучение пропорций.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Этюд с чучела птицы или мелкого животного.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неподвижной модели в условном пространстве.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Этюд фигуры человека в пространстве.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четырех набросков в позах «сидя» и «стоя». Творческий подход к заданию.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 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Наброски с сидящей фигуры человека в костюме в виде драпиро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рельеф).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глубокое изучение пропорций человека. Передача связи фигуры с одеждой (драпировкой). Закрепление навыков изображения складок.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Создание композиции на тему, наблюдаемую в жизни.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выразить идею в композиции. Передача взаимодействия между дв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мя-тремя фигурами.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 Тема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тематической композиции по мотивам поэзии А.С. Пу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Воплощение задуманного художественного образа в материале. Закрепление полученных знаний на практике.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57" w:rsidRPr="008123D8" w:rsidRDefault="00347F57" w:rsidP="008123D8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752"/>
        </w:tabs>
        <w:spacing w:before="0" w:after="0" w:line="240" w:lineRule="auto"/>
        <w:ind w:left="0"/>
        <w:rPr>
          <w:sz w:val="28"/>
          <w:szCs w:val="28"/>
        </w:rPr>
      </w:pPr>
      <w:bookmarkStart w:id="7" w:name="bookmark31"/>
      <w:r w:rsidRPr="008123D8">
        <w:rPr>
          <w:sz w:val="28"/>
          <w:szCs w:val="28"/>
        </w:rPr>
        <w:t xml:space="preserve">ТРЕБОВАНИЯ К УРОВНЮ ПОДГОТОВКИ </w:t>
      </w:r>
      <w:proofErr w:type="gramStart"/>
      <w:r w:rsidRPr="008123D8">
        <w:rPr>
          <w:sz w:val="28"/>
          <w:szCs w:val="28"/>
        </w:rPr>
        <w:t>ОБУЧАЮЩИХСЯ</w:t>
      </w:r>
      <w:bookmarkEnd w:id="7"/>
      <w:proofErr w:type="gramEnd"/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ind w:firstLine="700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Раздел содержит перечень знаний, умений и навыков, приобретение к</w:t>
      </w:r>
      <w:r w:rsidRPr="008123D8">
        <w:rPr>
          <w:sz w:val="28"/>
          <w:szCs w:val="28"/>
        </w:rPr>
        <w:t>о</w:t>
      </w:r>
      <w:r w:rsidRPr="008123D8">
        <w:rPr>
          <w:sz w:val="28"/>
          <w:szCs w:val="28"/>
        </w:rPr>
        <w:t>торых обеспечивает программа учебного предмета «Скульптура»: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 видов  и жанров  скульптуры;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 и  применение  в своих работах основных приемов  лепки;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 грамотно построить последовательное  выполнение  скульптурной работы;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выстраивание  композиционной  и пластической  связи  между предметами;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 создавать грамотные, интересные и смелые творческие композиции с учетом полученных знаний;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 основных мастеров скульптуры как российских, так и зарубежных и их самые известные работы;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 работать над композицией в рельефе;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обладание  навыками работы с натуры.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57" w:rsidRPr="008123D8" w:rsidRDefault="00347F57" w:rsidP="008123D8">
      <w:pPr>
        <w:pStyle w:val="320"/>
        <w:keepNext/>
        <w:keepLines/>
        <w:numPr>
          <w:ilvl w:val="0"/>
          <w:numId w:val="10"/>
        </w:numPr>
        <w:shd w:val="clear" w:color="auto" w:fill="auto"/>
        <w:tabs>
          <w:tab w:val="left" w:pos="1167"/>
        </w:tabs>
        <w:spacing w:after="0" w:line="240" w:lineRule="auto"/>
        <w:ind w:left="0"/>
        <w:jc w:val="center"/>
        <w:rPr>
          <w:sz w:val="28"/>
          <w:szCs w:val="28"/>
        </w:rPr>
      </w:pPr>
      <w:bookmarkStart w:id="8" w:name="bookmark32"/>
      <w:r w:rsidRPr="008123D8">
        <w:rPr>
          <w:sz w:val="28"/>
          <w:szCs w:val="28"/>
        </w:rPr>
        <w:t>ФОРМЫ И МЕТОДЫ КОНТРОЛЯ, СИСТЕМА ОЦЕНОК</w:t>
      </w:r>
      <w:bookmarkEnd w:id="8"/>
    </w:p>
    <w:p w:rsidR="00347F57" w:rsidRPr="008123D8" w:rsidRDefault="008123D8" w:rsidP="008123D8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347F57" w:rsidRPr="008123D8">
        <w:rPr>
          <w:sz w:val="28"/>
          <w:szCs w:val="28"/>
        </w:rPr>
        <w:t>Аттестация: цели, виды, форма, содержание;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Программа предусматривает текущий контроль, промежуточную атт</w:t>
      </w:r>
      <w:r w:rsidRPr="008123D8">
        <w:rPr>
          <w:sz w:val="28"/>
          <w:szCs w:val="28"/>
        </w:rPr>
        <w:t>е</w:t>
      </w:r>
      <w:r w:rsidRPr="008123D8">
        <w:rPr>
          <w:sz w:val="28"/>
          <w:szCs w:val="28"/>
        </w:rPr>
        <w:t>стацию. Промежуточная аттестация (зачет) проводится в форме творческих просмотров работ учащихся во 2-м, 4-м, 6-м, 8-м  полугодиях по 5-летнему обучению и в 8-м, 10-м, 12-м, 14-м  полугодиях  по 8- летнему обучению за счет аудиторного времени. На просмотрах учащимся выставляется оценка за полугодие. Одной из форм текущего контроля может быть проведение отче</w:t>
      </w:r>
      <w:r w:rsidRPr="008123D8">
        <w:rPr>
          <w:sz w:val="28"/>
          <w:szCs w:val="28"/>
        </w:rPr>
        <w:t>т</w:t>
      </w:r>
      <w:r w:rsidRPr="008123D8">
        <w:rPr>
          <w:sz w:val="28"/>
          <w:szCs w:val="28"/>
        </w:rPr>
        <w:t>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:rsidR="00347F57" w:rsidRPr="008123D8" w:rsidRDefault="008123D8" w:rsidP="008123D8">
      <w:pPr>
        <w:pStyle w:val="21"/>
        <w:shd w:val="clear" w:color="auto" w:fill="auto"/>
        <w:spacing w:before="0" w:line="240" w:lineRule="auto"/>
        <w:jc w:val="left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2. </w:t>
      </w:r>
      <w:r w:rsidR="00347F57" w:rsidRPr="008123D8">
        <w:rPr>
          <w:rStyle w:val="ad"/>
          <w:sz w:val="28"/>
          <w:szCs w:val="28"/>
        </w:rPr>
        <w:t xml:space="preserve">Критерии оценок 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>Оценивание работ осуществляется по следующим критериям: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“5” («отлично») - ученик выполнил работу в полном объеме с соблюд</w:t>
      </w:r>
      <w:r w:rsidRPr="008123D8">
        <w:rPr>
          <w:sz w:val="28"/>
          <w:szCs w:val="28"/>
        </w:rPr>
        <w:t>е</w:t>
      </w:r>
      <w:r w:rsidRPr="008123D8">
        <w:rPr>
          <w:sz w:val="28"/>
          <w:szCs w:val="28"/>
        </w:rPr>
        <w:t>нием необходимой последовательности, составил композицию, учитывая з</w:t>
      </w:r>
      <w:r w:rsidRPr="008123D8">
        <w:rPr>
          <w:sz w:val="28"/>
          <w:szCs w:val="28"/>
        </w:rPr>
        <w:t>а</w:t>
      </w:r>
      <w:r w:rsidRPr="008123D8">
        <w:rPr>
          <w:sz w:val="28"/>
          <w:szCs w:val="28"/>
        </w:rPr>
        <w:t>коны композиции, проявил фантазию, творческий подход, технически гр</w:t>
      </w:r>
      <w:r w:rsidRPr="008123D8">
        <w:rPr>
          <w:sz w:val="28"/>
          <w:szCs w:val="28"/>
        </w:rPr>
        <w:t>а</w:t>
      </w:r>
      <w:r w:rsidRPr="008123D8">
        <w:rPr>
          <w:sz w:val="28"/>
          <w:szCs w:val="28"/>
        </w:rPr>
        <w:t>мотно подошел к решению задачи;</w:t>
      </w:r>
    </w:p>
    <w:p w:rsidR="00347F57" w:rsidRPr="008123D8" w:rsidRDefault="00347F57" w:rsidP="008123D8">
      <w:pPr>
        <w:pStyle w:val="21"/>
        <w:shd w:val="clear" w:color="auto" w:fill="auto"/>
        <w:tabs>
          <w:tab w:val="left" w:pos="3043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“4” («хорошо»)</w:t>
      </w:r>
      <w:r w:rsidRPr="008123D8">
        <w:rPr>
          <w:sz w:val="28"/>
          <w:szCs w:val="28"/>
        </w:rPr>
        <w:tab/>
        <w:t xml:space="preserve">- в работе есть незначительные недочеты </w:t>
      </w:r>
      <w:proofErr w:type="gramStart"/>
      <w:r w:rsidRPr="008123D8">
        <w:rPr>
          <w:sz w:val="28"/>
          <w:szCs w:val="28"/>
        </w:rPr>
        <w:t>в</w:t>
      </w:r>
      <w:proofErr w:type="gramEnd"/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композиции и в цветовом решении, при работе в материале есть небре</w:t>
      </w:r>
      <w:r w:rsidRPr="008123D8">
        <w:rPr>
          <w:sz w:val="28"/>
          <w:szCs w:val="28"/>
        </w:rPr>
        <w:t>ж</w:t>
      </w:r>
      <w:r w:rsidRPr="008123D8">
        <w:rPr>
          <w:sz w:val="28"/>
          <w:szCs w:val="28"/>
        </w:rPr>
        <w:t>ность;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“3” («удовлетворительно») - работа выполнена под руководством пр</w:t>
      </w:r>
      <w:r w:rsidRPr="008123D8">
        <w:rPr>
          <w:sz w:val="28"/>
          <w:szCs w:val="28"/>
        </w:rPr>
        <w:t>е</w:t>
      </w:r>
      <w:r w:rsidRPr="008123D8">
        <w:rPr>
          <w:sz w:val="28"/>
          <w:szCs w:val="28"/>
        </w:rPr>
        <w:t>подавателя, самостоятельность обучающегося практически отсутствует, р</w:t>
      </w:r>
      <w:r w:rsidRPr="008123D8">
        <w:rPr>
          <w:sz w:val="28"/>
          <w:szCs w:val="28"/>
        </w:rPr>
        <w:t>а</w:t>
      </w:r>
      <w:r w:rsidRPr="008123D8">
        <w:rPr>
          <w:sz w:val="28"/>
          <w:szCs w:val="28"/>
        </w:rPr>
        <w:t>бота выполнена неряшливо, ученик безынициативен.</w:t>
      </w:r>
    </w:p>
    <w:p w:rsidR="00347F57" w:rsidRPr="008123D8" w:rsidRDefault="00347F57" w:rsidP="008123D8">
      <w:pPr>
        <w:pStyle w:val="320"/>
        <w:keepNext/>
        <w:keepLines/>
        <w:numPr>
          <w:ilvl w:val="0"/>
          <w:numId w:val="10"/>
        </w:numPr>
        <w:shd w:val="clear" w:color="auto" w:fill="auto"/>
        <w:tabs>
          <w:tab w:val="left" w:pos="1070"/>
        </w:tabs>
        <w:spacing w:after="0" w:line="240" w:lineRule="auto"/>
        <w:ind w:left="0"/>
        <w:jc w:val="center"/>
        <w:rPr>
          <w:sz w:val="28"/>
          <w:szCs w:val="28"/>
        </w:rPr>
      </w:pPr>
      <w:bookmarkStart w:id="9" w:name="bookmark33"/>
      <w:r w:rsidRPr="008123D8">
        <w:rPr>
          <w:sz w:val="28"/>
          <w:szCs w:val="28"/>
        </w:rPr>
        <w:t>МЕТОДИЧЕСКОЕ ОБЕСПЕЧЕНИЕ УЧЕБНОГО ПРОЦЕССА</w:t>
      </w:r>
      <w:bookmarkEnd w:id="9"/>
    </w:p>
    <w:p w:rsidR="00347F57" w:rsidRPr="008123D8" w:rsidRDefault="00347F57" w:rsidP="008123D8">
      <w:pPr>
        <w:pStyle w:val="30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  <w:bookmarkStart w:id="10" w:name="bookmark34"/>
      <w:r w:rsidRPr="008123D8">
        <w:rPr>
          <w:sz w:val="28"/>
          <w:szCs w:val="28"/>
        </w:rPr>
        <w:t>Методические рекомендации педагогическим работникам</w:t>
      </w:r>
      <w:bookmarkEnd w:id="10"/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 xml:space="preserve">Помимо методов работы с учащимися, указанными в разделе «Методы обучения», для воспитания и развития навыков творческой работы учащихся </w:t>
      </w:r>
      <w:r w:rsidRPr="008123D8">
        <w:rPr>
          <w:sz w:val="28"/>
          <w:szCs w:val="28"/>
        </w:rPr>
        <w:lastRenderedPageBreak/>
        <w:t>программой применяются также следующие методы: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8123D8">
        <w:rPr>
          <w:sz w:val="28"/>
          <w:szCs w:val="28"/>
        </w:rPr>
        <w:t xml:space="preserve"> - Объяснительно-иллюстративны</w:t>
      </w:r>
      <w:proofErr w:type="gramStart"/>
      <w:r w:rsidRPr="008123D8">
        <w:rPr>
          <w:sz w:val="28"/>
          <w:szCs w:val="28"/>
        </w:rPr>
        <w:t>е(</w:t>
      </w:r>
      <w:proofErr w:type="gramEnd"/>
      <w:r w:rsidRPr="008123D8">
        <w:rPr>
          <w:sz w:val="28"/>
          <w:szCs w:val="28"/>
        </w:rPr>
        <w:t>демонстрация методических пособий, и</w:t>
      </w:r>
      <w:r w:rsidRPr="008123D8">
        <w:rPr>
          <w:sz w:val="28"/>
          <w:szCs w:val="28"/>
        </w:rPr>
        <w:t>л</w:t>
      </w:r>
      <w:r w:rsidRPr="008123D8">
        <w:rPr>
          <w:sz w:val="28"/>
          <w:szCs w:val="28"/>
        </w:rPr>
        <w:t>люстраций);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- </w:t>
      </w:r>
      <w:proofErr w:type="gramStart"/>
      <w:r w:rsidRPr="008123D8">
        <w:rPr>
          <w:sz w:val="28"/>
          <w:szCs w:val="28"/>
        </w:rPr>
        <w:t>частично-поисковые</w:t>
      </w:r>
      <w:proofErr w:type="gramEnd"/>
      <w:r w:rsidRPr="008123D8">
        <w:rPr>
          <w:sz w:val="28"/>
          <w:szCs w:val="28"/>
        </w:rPr>
        <w:t xml:space="preserve"> (выполнение вариативных заданий);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-  творческие (творческие задания, участие детей в конкурсах);          иссл</w:t>
      </w:r>
      <w:r w:rsidRPr="008123D8">
        <w:rPr>
          <w:sz w:val="28"/>
          <w:szCs w:val="28"/>
        </w:rPr>
        <w:t>е</w:t>
      </w:r>
      <w:r w:rsidRPr="008123D8">
        <w:rPr>
          <w:sz w:val="28"/>
          <w:szCs w:val="28"/>
        </w:rPr>
        <w:t>довательские (исследование свойств бумаги, красок, а также возможностей других материалов);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</w:t>
      </w:r>
      <w:r w:rsidRPr="008123D8">
        <w:rPr>
          <w:sz w:val="28"/>
          <w:szCs w:val="28"/>
        </w:rPr>
        <w:t>я</w:t>
      </w:r>
      <w:r w:rsidRPr="008123D8">
        <w:rPr>
          <w:sz w:val="28"/>
          <w:szCs w:val="28"/>
        </w:rPr>
        <w:t xml:space="preserve">тельности. С этой целью педагогу необходимо знакомить детей с работами мастеров, народных умельцев, скульпторов, </w:t>
      </w:r>
      <w:proofErr w:type="spellStart"/>
      <w:r w:rsidRPr="008123D8">
        <w:rPr>
          <w:sz w:val="28"/>
          <w:szCs w:val="28"/>
        </w:rPr>
        <w:t>керамистов</w:t>
      </w:r>
      <w:proofErr w:type="spellEnd"/>
      <w:r w:rsidRPr="008123D8">
        <w:rPr>
          <w:sz w:val="28"/>
          <w:szCs w:val="28"/>
        </w:rPr>
        <w:t>. Важной составля</w:t>
      </w:r>
      <w:r w:rsidRPr="008123D8">
        <w:rPr>
          <w:sz w:val="28"/>
          <w:szCs w:val="28"/>
        </w:rPr>
        <w:t>ю</w:t>
      </w:r>
      <w:r w:rsidRPr="008123D8">
        <w:rPr>
          <w:sz w:val="28"/>
          <w:szCs w:val="28"/>
        </w:rPr>
        <w:t xml:space="preserve">щей творческой заинтересованности учащихся является приобщение детей к </w:t>
      </w:r>
      <w:proofErr w:type="spellStart"/>
      <w:r w:rsidRPr="008123D8">
        <w:rPr>
          <w:sz w:val="28"/>
          <w:szCs w:val="28"/>
        </w:rPr>
        <w:t>конкурсно</w:t>
      </w:r>
      <w:proofErr w:type="spellEnd"/>
      <w:r w:rsidRPr="008123D8">
        <w:rPr>
          <w:sz w:val="28"/>
          <w:szCs w:val="28"/>
        </w:rPr>
        <w:t>-выставочной деятельности (посещение художественных выставок, проведение бесед и экскурсий, участие в творческих мероприятиях).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8123D8">
        <w:rPr>
          <w:sz w:val="28"/>
          <w:szCs w:val="28"/>
        </w:rPr>
        <w:t>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ind w:firstLine="200"/>
        <w:jc w:val="both"/>
        <w:rPr>
          <w:sz w:val="28"/>
          <w:szCs w:val="28"/>
        </w:rPr>
      </w:pPr>
      <w:r w:rsidRPr="008123D8">
        <w:rPr>
          <w:rStyle w:val="ad"/>
          <w:sz w:val="28"/>
          <w:szCs w:val="28"/>
        </w:rPr>
        <w:t>Рекомендации по организации самостоятельной работы обучающи</w:t>
      </w:r>
      <w:r w:rsidRPr="008123D8">
        <w:rPr>
          <w:rStyle w:val="ad"/>
          <w:sz w:val="28"/>
          <w:szCs w:val="28"/>
        </w:rPr>
        <w:t>х</w:t>
      </w:r>
      <w:r w:rsidRPr="008123D8">
        <w:rPr>
          <w:rStyle w:val="ad"/>
          <w:sz w:val="28"/>
          <w:szCs w:val="28"/>
        </w:rPr>
        <w:t>ся</w:t>
      </w:r>
      <w:proofErr w:type="gramStart"/>
      <w:r w:rsidRPr="008123D8">
        <w:rPr>
          <w:rStyle w:val="ad"/>
          <w:sz w:val="28"/>
          <w:szCs w:val="28"/>
        </w:rPr>
        <w:t>.</w:t>
      </w:r>
      <w:r w:rsidRPr="008123D8">
        <w:rPr>
          <w:sz w:val="28"/>
          <w:szCs w:val="28"/>
        </w:rPr>
        <w:t>Д</w:t>
      </w:r>
      <w:proofErr w:type="gramEnd"/>
      <w:r w:rsidRPr="008123D8">
        <w:rPr>
          <w:sz w:val="28"/>
          <w:szCs w:val="28"/>
        </w:rPr>
        <w:t>ля полноценного усвоения материала учебной программой предусмотр</w:t>
      </w:r>
      <w:r w:rsidRPr="008123D8">
        <w:rPr>
          <w:sz w:val="28"/>
          <w:szCs w:val="28"/>
        </w:rPr>
        <w:t>е</w:t>
      </w:r>
      <w:r w:rsidRPr="008123D8">
        <w:rPr>
          <w:sz w:val="28"/>
          <w:szCs w:val="28"/>
        </w:rPr>
        <w:t xml:space="preserve">но 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 w:rsidRPr="008123D8">
        <w:rPr>
          <w:sz w:val="28"/>
          <w:szCs w:val="28"/>
        </w:rPr>
        <w:t>эскизирование</w:t>
      </w:r>
      <w:proofErr w:type="spellEnd"/>
      <w:r w:rsidRPr="008123D8">
        <w:rPr>
          <w:sz w:val="28"/>
          <w:szCs w:val="28"/>
        </w:rPr>
        <w:t>). Учащиеся имеют возможность посещать ремесле</w:t>
      </w:r>
      <w:r w:rsidRPr="008123D8">
        <w:rPr>
          <w:sz w:val="28"/>
          <w:szCs w:val="28"/>
        </w:rPr>
        <w:t>н</w:t>
      </w:r>
      <w:r w:rsidRPr="008123D8">
        <w:rPr>
          <w:sz w:val="28"/>
          <w:szCs w:val="28"/>
        </w:rPr>
        <w:t>ные мастерские (скульптура, керамика), работать с книгой, иллюстративным материалом в библиотеке.</w:t>
      </w:r>
    </w:p>
    <w:p w:rsidR="00347F57" w:rsidRPr="008123D8" w:rsidRDefault="00347F57" w:rsidP="008123D8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3452"/>
        </w:tabs>
        <w:spacing w:before="0" w:after="0" w:line="240" w:lineRule="auto"/>
        <w:ind w:left="0"/>
        <w:rPr>
          <w:sz w:val="28"/>
          <w:szCs w:val="28"/>
        </w:rPr>
      </w:pPr>
      <w:bookmarkStart w:id="11" w:name="bookmark35"/>
      <w:r w:rsidRPr="008123D8">
        <w:rPr>
          <w:sz w:val="28"/>
          <w:szCs w:val="28"/>
        </w:rPr>
        <w:t>СРЕДСТВА ОБУЧЕНИЯ</w:t>
      </w:r>
      <w:bookmarkEnd w:id="11"/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123D8">
        <w:rPr>
          <w:rStyle w:val="ac"/>
          <w:sz w:val="28"/>
          <w:szCs w:val="28"/>
        </w:rPr>
        <w:t>-  материальные</w:t>
      </w:r>
      <w:r w:rsidR="008123D8">
        <w:rPr>
          <w:sz w:val="28"/>
          <w:szCs w:val="28"/>
        </w:rPr>
        <w:t xml:space="preserve">: </w:t>
      </w:r>
      <w:r w:rsidRPr="008123D8">
        <w:rPr>
          <w:sz w:val="28"/>
          <w:szCs w:val="28"/>
        </w:rPr>
        <w:t>учебные аудитории, специально оборудованные нагля</w:t>
      </w:r>
      <w:r w:rsidRPr="008123D8">
        <w:rPr>
          <w:sz w:val="28"/>
          <w:szCs w:val="28"/>
        </w:rPr>
        <w:t>д</w:t>
      </w:r>
      <w:r w:rsidRPr="008123D8">
        <w:rPr>
          <w:sz w:val="28"/>
          <w:szCs w:val="28"/>
        </w:rPr>
        <w:t>ными пособиями, мебелью, натюрмортным фондом;</w:t>
      </w:r>
    </w:p>
    <w:p w:rsidR="00347F57" w:rsidRPr="008123D8" w:rsidRDefault="008123D8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proofErr w:type="gramStart"/>
      <w:r>
        <w:rPr>
          <w:rStyle w:val="ac"/>
          <w:sz w:val="28"/>
          <w:szCs w:val="28"/>
        </w:rPr>
        <w:t xml:space="preserve">- </w:t>
      </w:r>
      <w:r w:rsidR="00347F57" w:rsidRPr="008123D8">
        <w:rPr>
          <w:rStyle w:val="ac"/>
          <w:sz w:val="28"/>
          <w:szCs w:val="28"/>
        </w:rPr>
        <w:t xml:space="preserve">наглядно - плоскостные: </w:t>
      </w:r>
      <w:r w:rsidR="00347F57" w:rsidRPr="008123D8">
        <w:rPr>
          <w:sz w:val="28"/>
          <w:szCs w:val="28"/>
        </w:rPr>
        <w:t>наглядные методические пособия, карты, плак</w:t>
      </w:r>
      <w:r w:rsidR="00347F57" w:rsidRPr="008123D8">
        <w:rPr>
          <w:sz w:val="28"/>
          <w:szCs w:val="28"/>
        </w:rPr>
        <w:t>а</w:t>
      </w:r>
      <w:r w:rsidR="00347F57" w:rsidRPr="008123D8">
        <w:rPr>
          <w:sz w:val="28"/>
          <w:szCs w:val="28"/>
        </w:rPr>
        <w:t>ты, фонд работ учащихся, настенные иллюстрации, магнитные доски, инте</w:t>
      </w:r>
      <w:r w:rsidR="00347F57" w:rsidRPr="008123D8">
        <w:rPr>
          <w:sz w:val="28"/>
          <w:szCs w:val="28"/>
        </w:rPr>
        <w:t>р</w:t>
      </w:r>
      <w:r w:rsidR="00347F57" w:rsidRPr="008123D8">
        <w:rPr>
          <w:sz w:val="28"/>
          <w:szCs w:val="28"/>
        </w:rPr>
        <w:t>активные доски;</w:t>
      </w:r>
      <w:proofErr w:type="gramEnd"/>
    </w:p>
    <w:p w:rsidR="00347F57" w:rsidRPr="008123D8" w:rsidRDefault="008123D8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- </w:t>
      </w:r>
      <w:r w:rsidR="00347F57" w:rsidRPr="008123D8">
        <w:rPr>
          <w:rStyle w:val="ac"/>
          <w:sz w:val="28"/>
          <w:szCs w:val="28"/>
        </w:rPr>
        <w:t xml:space="preserve"> демонстрационные: </w:t>
      </w:r>
      <w:r w:rsidR="00347F57" w:rsidRPr="008123D8">
        <w:rPr>
          <w:sz w:val="28"/>
          <w:szCs w:val="28"/>
        </w:rPr>
        <w:t>муляжи, чучела птиц и животных, гербарии, демо</w:t>
      </w:r>
      <w:r w:rsidR="00347F57" w:rsidRPr="008123D8">
        <w:rPr>
          <w:sz w:val="28"/>
          <w:szCs w:val="28"/>
        </w:rPr>
        <w:t>н</w:t>
      </w:r>
      <w:r w:rsidR="00347F57" w:rsidRPr="008123D8">
        <w:rPr>
          <w:sz w:val="28"/>
          <w:szCs w:val="28"/>
        </w:rPr>
        <w:t>страционные модели, натюрмортный фонд;</w:t>
      </w:r>
    </w:p>
    <w:p w:rsidR="00347F57" w:rsidRPr="008123D8" w:rsidRDefault="008123D8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- </w:t>
      </w:r>
      <w:r w:rsidR="00347F57" w:rsidRPr="008123D8">
        <w:rPr>
          <w:rStyle w:val="ac"/>
          <w:sz w:val="28"/>
          <w:szCs w:val="28"/>
        </w:rPr>
        <w:t xml:space="preserve"> электронные образовательные ресурсы: </w:t>
      </w:r>
      <w:r w:rsidR="00347F57" w:rsidRPr="008123D8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347F57" w:rsidRPr="008123D8" w:rsidRDefault="008123D8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- </w:t>
      </w:r>
      <w:r w:rsidR="00347F57" w:rsidRPr="008123D8">
        <w:rPr>
          <w:rStyle w:val="ac"/>
          <w:sz w:val="28"/>
          <w:szCs w:val="28"/>
        </w:rPr>
        <w:t xml:space="preserve">аудиовизуальные: </w:t>
      </w:r>
      <w:proofErr w:type="gramStart"/>
      <w:r w:rsidR="00347F57" w:rsidRPr="008123D8">
        <w:rPr>
          <w:sz w:val="28"/>
          <w:szCs w:val="28"/>
        </w:rPr>
        <w:t>слайд-фильмы</w:t>
      </w:r>
      <w:proofErr w:type="gramEnd"/>
      <w:r w:rsidR="00347F57" w:rsidRPr="008123D8">
        <w:rPr>
          <w:sz w:val="28"/>
          <w:szCs w:val="28"/>
        </w:rPr>
        <w:t>, видеофильмы, учебные кинофильмы, аудио-записи.</w:t>
      </w:r>
    </w:p>
    <w:p w:rsidR="00347F57" w:rsidRPr="008123D8" w:rsidRDefault="00347F57" w:rsidP="008123D8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347F57" w:rsidRPr="008123D8" w:rsidRDefault="00347F57" w:rsidP="008123D8">
      <w:pPr>
        <w:pStyle w:val="320"/>
        <w:keepNext/>
        <w:keepLines/>
        <w:numPr>
          <w:ilvl w:val="0"/>
          <w:numId w:val="10"/>
        </w:numPr>
        <w:shd w:val="clear" w:color="auto" w:fill="auto"/>
        <w:tabs>
          <w:tab w:val="left" w:pos="892"/>
        </w:tabs>
        <w:spacing w:after="0" w:line="240" w:lineRule="auto"/>
        <w:ind w:left="0"/>
        <w:jc w:val="center"/>
        <w:rPr>
          <w:sz w:val="28"/>
          <w:szCs w:val="28"/>
        </w:rPr>
      </w:pPr>
      <w:bookmarkStart w:id="12" w:name="bookmark36"/>
      <w:r w:rsidRPr="008123D8">
        <w:rPr>
          <w:sz w:val="28"/>
          <w:szCs w:val="28"/>
        </w:rPr>
        <w:lastRenderedPageBreak/>
        <w:t xml:space="preserve">СПИСКИ </w:t>
      </w:r>
      <w:proofErr w:type="gramStart"/>
      <w:r w:rsidRPr="008123D8">
        <w:rPr>
          <w:sz w:val="28"/>
          <w:szCs w:val="28"/>
        </w:rPr>
        <w:t>РЕКОМЕНДУЕМОЙ</w:t>
      </w:r>
      <w:proofErr w:type="gramEnd"/>
      <w:r w:rsidRPr="008123D8">
        <w:rPr>
          <w:sz w:val="28"/>
          <w:szCs w:val="28"/>
        </w:rPr>
        <w:t xml:space="preserve"> УЧЕБНОЙ И МЕТОДИЧЕСКОЙ</w:t>
      </w:r>
      <w:bookmarkEnd w:id="12"/>
    </w:p>
    <w:p w:rsidR="00347F57" w:rsidRPr="008123D8" w:rsidRDefault="00347F57" w:rsidP="008123D8">
      <w:pPr>
        <w:pStyle w:val="320"/>
        <w:keepNext/>
        <w:keepLines/>
        <w:shd w:val="clear" w:color="auto" w:fill="auto"/>
        <w:spacing w:after="0" w:line="240" w:lineRule="auto"/>
        <w:ind w:firstLine="2020"/>
        <w:jc w:val="left"/>
        <w:rPr>
          <w:sz w:val="28"/>
          <w:szCs w:val="28"/>
        </w:rPr>
      </w:pPr>
      <w:bookmarkStart w:id="13" w:name="bookmark37"/>
      <w:r w:rsidRPr="008123D8">
        <w:rPr>
          <w:sz w:val="28"/>
          <w:szCs w:val="28"/>
        </w:rPr>
        <w:t>ЛИТЕРАТУРЫ.</w:t>
      </w:r>
    </w:p>
    <w:p w:rsidR="00347F57" w:rsidRPr="008123D8" w:rsidRDefault="00347F57" w:rsidP="008123D8">
      <w:pPr>
        <w:pStyle w:val="32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123D8">
        <w:rPr>
          <w:sz w:val="28"/>
          <w:szCs w:val="28"/>
        </w:rPr>
        <w:t xml:space="preserve"> Список рекомендуемой методической литературы</w:t>
      </w:r>
      <w:bookmarkEnd w:id="13"/>
    </w:p>
    <w:p w:rsidR="00347F57" w:rsidRPr="008123D8" w:rsidRDefault="00347F57" w:rsidP="008123D8">
      <w:pPr>
        <w:pStyle w:val="32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347F57" w:rsidRPr="008123D8" w:rsidRDefault="00347F57" w:rsidP="008123D8">
      <w:pPr>
        <w:pStyle w:val="ab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</w:t>
      </w:r>
      <w:proofErr w:type="spell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Изображение животных. М.; 1957.</w:t>
      </w:r>
    </w:p>
    <w:p w:rsidR="00347F57" w:rsidRPr="008123D8" w:rsidRDefault="00347F57" w:rsidP="008123D8">
      <w:pPr>
        <w:pStyle w:val="ab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Одноралов Н. Скульптура и скульптурные материалы. М.; 1982.</w:t>
      </w:r>
    </w:p>
    <w:p w:rsidR="00347F57" w:rsidRPr="008123D8" w:rsidRDefault="00347F57" w:rsidP="008123D8">
      <w:pPr>
        <w:pStyle w:val="ab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Писаревский Л. Лепка головы человека М.; 1962.</w:t>
      </w:r>
    </w:p>
    <w:p w:rsidR="00347F57" w:rsidRPr="008123D8" w:rsidRDefault="00347F57" w:rsidP="008123D8">
      <w:pPr>
        <w:pStyle w:val="ab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Рабинович. М. Пластическая анатомия человека, четвероногих животных и птиц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М.; 1978.</w:t>
      </w:r>
    </w:p>
    <w:p w:rsidR="00347F57" w:rsidRPr="008123D8" w:rsidRDefault="00347F57" w:rsidP="008123D8">
      <w:pPr>
        <w:pStyle w:val="ab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В. Лепка фигуры. М.; 1968</w:t>
      </w:r>
    </w:p>
    <w:p w:rsidR="00347F57" w:rsidRPr="008123D8" w:rsidRDefault="00347F57" w:rsidP="008123D8">
      <w:pPr>
        <w:pStyle w:val="ab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изобразительного искусства: Сб. В 9 т. М. 1960-1988.</w:t>
      </w:r>
    </w:p>
    <w:p w:rsidR="00347F57" w:rsidRPr="008123D8" w:rsidRDefault="00347F57" w:rsidP="008123D8">
      <w:pPr>
        <w:pStyle w:val="ab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Юному художнику. Практическое руководство по изобразительному иску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ству. Раздел «Скульптура». М.; 1963.</w:t>
      </w:r>
    </w:p>
    <w:p w:rsidR="00347F57" w:rsidRPr="008123D8" w:rsidRDefault="00347F57" w:rsidP="008123D8">
      <w:pPr>
        <w:pStyle w:val="ab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Голубкина</w:t>
      </w:r>
      <w:proofErr w:type="spell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Несколько слов о ремесле скульптора. М.; 1982.</w:t>
      </w:r>
    </w:p>
    <w:p w:rsidR="00347F57" w:rsidRPr="008123D8" w:rsidRDefault="00347F57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D8" w:rsidRDefault="008123D8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D8" w:rsidRDefault="008123D8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D8" w:rsidRDefault="008123D8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CD" w:rsidRDefault="00137BCD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CD" w:rsidRDefault="00137BCD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CD" w:rsidRDefault="00137BCD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CD" w:rsidRPr="008123D8" w:rsidRDefault="00137BCD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57" w:rsidRPr="008123D8" w:rsidRDefault="00347F57" w:rsidP="0081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0B" w:rsidRPr="008123D8" w:rsidRDefault="00AA190B" w:rsidP="008123D8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Данный проект программы по предмету «Скульптура» предполагает чет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рехлетний курс обучения детей, поступающих в детскую художественную школу или  на художественное отделение Детской школы искусств. 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композицией, рисунком и живописью, скульптура является одним из ведущих предметов в учебном процессе школы. Она неотрывно связана с рисунком и композицией, так как предполагает работу с натуры и композ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задания. Основной целью заданий можно считать обучение объе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изображению предметов, а так же развитие наблюдательности и зр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памяти.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Раздел программы для первого класса предполагает ознакомление с осно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приемами лепки, понятиями о построении основных предметов в пр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странстве, грамотного поэтапного подхода к работе над скульптурой. Прио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ретение первоначальных навыков в изображении предметов, растений и ж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 с натуры и по представлению. Понятие о пластической и композиц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связи фигур и предметов.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втором классе предполагается закрепление навыков грамотного подхода к работе, полученных в первом классе, а так же дальнейшее развитие и с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вершенствование мастерства учащихся на основе усложнения заданий как 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натурных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композиционных.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классе предполагается повышение требований к работам учащи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Большое внимание уделяется подготовительной работе над композици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а именно, использование документального материала, набросков с нат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эскизов, собственных наблюдений.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году обучения предполагается более глубокое изучение нат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а именно, знакомство с анатомическим строением деталей фигуры чел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(стопа, кисть, руки, череп), передачи связи фигуры с одеждой. Особое внимание уделяется умению выразить идею в композиции, передачу худож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образа.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работы – пластилин или глина, на усмотрение педагога. Работа с натуры ведется преимущественно в форме этюдов. Для развития наглядно-образной памяти у учащихся в качестве  пособий используются репродукции, таблицы, гипсовые слепки, готовые работы. Целесообразно так же использ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уроках различные учебные фильмы. Для обеспечения высокой усп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ваемости учащихся рекомендуется проведение здоровье сберегающих пят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минуток.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один раз в неделю. Время одного урока составляет 40 минут.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программы по скульптуре для Детских х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дожественных школ и Художественных отделений Детских Школ Искусств Казариной Л.А. 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тематический план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задания             Наименование задания                                  кол-во часов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              Вводная беседа.                                                                          1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                Композиция на свободную тему.                                             3                 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              Лепка фруктов и овощей.                                                          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                Лепка натюрморта из 2-х овощей и гипсового 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цилиндра.                                                                                     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5.                 Лепка натюрморта из крынки и яблока.                                   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6.                 Лепка несложного гипсового орнамента.                                 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                Лепка двух геометрических гипсовых тел.                              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               Лепка этюдов птиц по памяти и наблюдению.                         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                Лепка этюдов домашних животных по памяти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и наблюдению.                                                                            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             Лепка растений или цветов с натуры.                                       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11.               Лепка мелких бытовых предметов по памяти.                         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12.               Композиция на сказочную тему.                                               8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13.               Композиция на тему басен И.А. Крылова.                               8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итого:       72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14.             Этюд тематического 3-х предметного натюрморта.                  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15.             Этюд тематического натюрморта, составленного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самими учащимися.                                                                       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16.             Этюд гипсового слепка растительной формы.                           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17.             Этюд растений с натуры.                                                              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18.             Этюд глиняной крынки на фоне гладкой драпировки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(рельеф).                                                                                          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19.             Этюд гипсового геометрического тела на фоне стены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(рельеф).                                                                                           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20.             Наброски с животных по наблюдению или по памяти.              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21.             Этюд 3-х подобных друг другу предметов различной формы.  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22.             Наброски животных с натуры.                                                      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23.             Кратковременные наброски человека с натуры.                          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24.             Этюды по представлению с человеческой фигуры.                    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            Тематическая композиция на основе 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proofErr w:type="gramEnd"/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произведения.                                                                                8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26.             Динамическая композиция из 2-х  человеческих фигур.           8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итого:          72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27.             Этюд с чучела крупной птицы.                                                   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28.             Этюды с гипсовой модели частей лица человека.                    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29.             Этюд сосуда на фоне драпировки со складками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(рельеф).                                                                                        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30.             Кратковременные наброски с фигуры человека.                      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31.             Наброски с фигуры домашнего животного в движении.         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            Тематическая композиция на тему 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proofErr w:type="gramEnd"/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произведения.                                                                               8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            Анималистическая композиция с передачей 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эмоционального состояния животного.                                     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итого:       36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34.            Этюд с деталей фигуры человека.                                               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35.             Этюд с чучела птицы или мелкого животного.                        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36.            Этюд фигуры человека в пространстве.                                     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37.            Наброски с сидящей фигуры человека.                                      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38.            Композиция на тему, наблюдаемую в жизни.                            8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39.           Тематическая композиция по мотивам поэзии А.С. Пушкина  8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итого:        36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беседа.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скульптуре с использованием иллюстративного материала. Виды, жанры, материалы, инструменты, техника безопасности на рабочем месте.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1.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Композиция на свободную тему.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интересов, способностей и уровня подготовки учащихся.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3.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Лепка фруктов и овощей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атуральных или муляжей).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пластическим материалом. Освоение основных приемов лепки. Понятие о построении объемного предмета в пространстве. Знакомство с п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следовательностью выполнения скульптурной работы.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Лепка натюрморта из 2-х овощей и гипсового цилиндра.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построением подставки (плинта) и ее назначением. Передача взаимосвязи предметов на плоскости, характера их форм, пропорций.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Лепка натюрморта из крынки и яблока.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объема в пространстве. Соблюдение пропорций предметов. Ра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предметов в пространстве.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Лепка несложного гипсового орнамента.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принципом построения орнамента.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Лепка гипсовых геометрических тел (куб и цилиндр, шар и конус).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объемов по осям. Соблюдение пропорций.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Лепка этюдов птиц по памяти и наблюдению.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 в характерных повадках птиц. Развитие зрител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памяти.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Лепка этюдов домашних животных по памяти.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Углубление развития наблюдательности за повадками домашних животных. Нахождение композиционной и пластической связи между фигурами живо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подставкой.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Лепка растений или цветов с натуры.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в изображении растений с натуры. Выявление хара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терных особенностей различных видов растений.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Лепка мелких бытовых предметов по памяти.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чувства объема, пропорций. Развитие навыков работы с материалом.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Композиция на сказочную тему.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навыков в самостоятельной работе. Развитие фантазии.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8.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Композиция на тему басен И.А. Крылова.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несложной композиции из людей и зверей. Закрепление чувства пропорций. Передача характерных особенностей животных. Выявление с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связи между литературным произведением и скульптурной композ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8.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2 класс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Этюд тематического натюрморта из трех предметов.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различных по форме и величине предметов на плоскости. Пер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характера, пропорций с учетом масштабных соотношений.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Этюд тематического натюрморта, составленного самими учащимися.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 «Завтрак», «Чай» и т.д. Знакомство с правилами составления несло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тематического натюрморта из 2-4 предметов. Композиционное разм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предметов на плоскости. Подчинение 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ч.: 4. 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Этюд с гипсового слепка растительной формы (лист или розетка).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изучение растительных форм, выполненных в пластической технике. Точная передача пропорциональных отношений.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Этюд растений с натуры (рельеф).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 рябины, цветок ромашки, лист клена, дуба. Развитие навыков работы с рельефом. Пропорциональные отношения и характерные особенности.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Этюд крынки на фоне гладкой драпировки.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последовательности работы с рельефом. Творческий подход к раб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Этюд гипсового геометрического тела на фоне стены.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Конус, куб или призма. Передача пропорций, развитие наблюдательности, закрепление последовательности и навыков работы с рельефом.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Наброски животных по наблюдению и по памяти.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5 заданий. Развитие наблюдательности и зрительной памяти. Стремление передать характерные особенности конкретной породы живо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ных. Творческий подход к заданию.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21. Этюд 3-х подобных  друг другу предметов различной формы и высоты.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построение 3-х сложных предметов в пространстве. Выявл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характера и пропорций отдельных предметов, расположенных на одном постаменте.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Наброски животных с натуры.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в выполнении кратковременных набросков с живо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меняющих свое положение. При изображении различных поз животного обязательна передача его характерных черт и пропорций.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Кратковременные наброски человека с натуры.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пропорциями фигуры человека. Наброски учащиеся выполняют друг с друга.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24. Этюды по представлению с человеческой фигуры.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и наблюдательности. Передача пропорций и характерных черт.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Тематическая композиция на основе литературного произведения.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 с учетом необходимости приближение создаваемых обр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к литературному первоисточнику. Совершенствование навыков работы по представлению.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8.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Динамическая композиция из двух человеческих фигур.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в изображении фигуры человека в движении. Испол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в задании основных закономерностей композиции. Рекомендуемые темы: «Спорт», «Труд», Балет» и т.д.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.: 8.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27. Этюд с чучела крупной птицы.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лепки с натуры. Передача индивидуальных характерных черт, позы, объема, пропорции птицы, ее анатомических ос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бенностей. Выявление фактуры.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28. Этюды с гипсовой модели частей лица человека.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анатомическими особенностями головы человека и отдельных частей лица (глаз, носа, губ, ушей). Выявление общего характера данной ч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лица, его пропорций. Моделировка формы лица.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29. Этюд сосуда на фоне драпировки со складками (рельеф).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 усвоении принципов рельефного изображения предм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Практическое изучение образования и строения складок драпировки. 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Кратковременные наброски с фигуры человека в одежде.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пропорций и анатомического построения фигуры человека с уч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одежды. Выполнение трех набросков в разных позах.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Наброски с фигуры домашнего животного находящегося в движении.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эмоционального состояния животного Выявление анатомических особенностей и характера наблюдаемой натуры. Развитие навыков изображ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подвижной натуры.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32.Создание тематической композиции на тему литературного произведения.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передать достоверное впечатление от прочитанного произвед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Воплощение композиции в пластической технике.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8.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33.Создание анималистической композиции с передачей эмоционального с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животного.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 «Хитрая лиса», «Злой волк», «Обиженная собака» и т.п. Интерпрет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образов, навеянных иллюстрациями и скульптурными изображениями В. </w:t>
      </w:r>
      <w:proofErr w:type="spell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34. Этюд с деталей фигуры человека (гипсовые слепки стопы, кисти рук).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анатомическим строением стопы, кистей рук человека. Четкое построение объемов по осям, изучение пропорций.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35. Этюд с чучела птицы или мелкого животного.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неподвижной модели в условном пространстве.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4.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36. Этюд фигуры человека в пространстве.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четырех набросков в позах «сидя» и «стоя». Творческий подход к заданию.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37. Наброски с сидящей фигуры человека в костюме в виде драпировки.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(рельеф).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глубокое изучение пропорций человека. Передача связи фигуры с одеждой (драпировкой). Закрепление навыков изображения складок.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6.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Создание композиции на тему, наблюдаемую в жизни.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выразить идею в композиции. Передача взаимодействия между дв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мя-тремя фигурами.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8.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39. Создание тематической композиции по мотивам поэзии А.С. Пушкина.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Воплощение задуманного художественного образа в материале. Закрепление полученных знаний на практике.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ч.: 8.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обучения учащиеся должны: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виды и жанры скульптуры;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 и  применять в своих работах основные приемы лепки;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грамотно построить последовательность выполнения скульптурной работы;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выстраивать композиционную и пластическую связь между предметами;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создавать грамотные, интересные и смелые творческие композиции с учетом полученных знаний;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основных мастеров скульптуры как российских, так и зарубежных и их самые известные работы;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работать над композицией в рельефе;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обладать навыками работы с натуры.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литература.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преподавателей: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</w:t>
      </w:r>
      <w:proofErr w:type="spell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Изображение животных. М.; 1957.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Одноралов Н. Скульптура и скульптурные материалы. М.; 1982.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Писаревский Л. Лепка головы человека М.; 1962.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Рабинович. М. Пластическая анатомия человека, четвероногих животных и птиц</w:t>
      </w:r>
      <w:proofErr w:type="gram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М.; 1978.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В. Лепка фигуры. М.; 1968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учащихся: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изобразительного искусства: Сб. В 9 т. М. 1960-1988.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Юному художнику. Практическое руководство по изобразительному иску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ству. Раздел «Скульптура». М.; 1963.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Голубкина</w:t>
      </w:r>
      <w:proofErr w:type="spellEnd"/>
      <w:r w:rsidRPr="008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Несколько слов о ремесле скульптора. М.; 1982.</w:t>
      </w:r>
    </w:p>
    <w:p w:rsidR="00AA190B" w:rsidRPr="008123D8" w:rsidRDefault="00AA190B" w:rsidP="00812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190B" w:rsidRPr="008123D8" w:rsidSect="00621EF8">
      <w:headerReference w:type="even" r:id="rId9"/>
      <w:headerReference w:type="first" r:id="rId10"/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79" w:rsidRDefault="00BD0479" w:rsidP="00AA190B">
      <w:pPr>
        <w:spacing w:after="0" w:line="240" w:lineRule="auto"/>
      </w:pPr>
      <w:r>
        <w:separator/>
      </w:r>
    </w:p>
  </w:endnote>
  <w:endnote w:type="continuationSeparator" w:id="0">
    <w:p w:rsidR="00BD0479" w:rsidRDefault="00BD0479" w:rsidP="00AA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79" w:rsidRDefault="00BD0479" w:rsidP="00AA190B">
      <w:pPr>
        <w:spacing w:after="0" w:line="240" w:lineRule="auto"/>
      </w:pPr>
      <w:r>
        <w:separator/>
      </w:r>
    </w:p>
  </w:footnote>
  <w:footnote w:type="continuationSeparator" w:id="0">
    <w:p w:rsidR="00BD0479" w:rsidRDefault="00BD0479" w:rsidP="00AA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08" w:rsidRDefault="00BD047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4pt;margin-top:58.9pt;width:226.55pt;height:12.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4708" w:rsidRDefault="00544708">
                <w:r>
                  <w:rPr>
                    <w:rStyle w:val="a4"/>
                    <w:rFonts w:eastAsia="Courier New"/>
                  </w:rPr>
                  <w:t>Срок реализации учебного предмета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08" w:rsidRDefault="00BD047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0.95pt;margin-top:42.4pt;width:6.45pt;height:156.2pt;z-index:-251658240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544708" w:rsidRDefault="0054470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042"/>
    <w:multiLevelType w:val="multilevel"/>
    <w:tmpl w:val="C66E2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E5FAF"/>
    <w:multiLevelType w:val="hybridMultilevel"/>
    <w:tmpl w:val="58DA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60B"/>
    <w:multiLevelType w:val="multilevel"/>
    <w:tmpl w:val="D5DE6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D11B9"/>
    <w:multiLevelType w:val="multilevel"/>
    <w:tmpl w:val="53D8D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63047"/>
    <w:multiLevelType w:val="multilevel"/>
    <w:tmpl w:val="BA481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B787F"/>
    <w:multiLevelType w:val="multilevel"/>
    <w:tmpl w:val="DA64D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FC076C"/>
    <w:multiLevelType w:val="hybridMultilevel"/>
    <w:tmpl w:val="552C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33BD"/>
    <w:multiLevelType w:val="multilevel"/>
    <w:tmpl w:val="274A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65549"/>
    <w:multiLevelType w:val="hybridMultilevel"/>
    <w:tmpl w:val="F75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03D8B"/>
    <w:multiLevelType w:val="multilevel"/>
    <w:tmpl w:val="7452C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914F13"/>
    <w:multiLevelType w:val="multilevel"/>
    <w:tmpl w:val="BF887C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90B"/>
    <w:rsid w:val="00137BCD"/>
    <w:rsid w:val="0016090E"/>
    <w:rsid w:val="001772AF"/>
    <w:rsid w:val="00185414"/>
    <w:rsid w:val="001925A6"/>
    <w:rsid w:val="001A50D3"/>
    <w:rsid w:val="001E6F86"/>
    <w:rsid w:val="00220C60"/>
    <w:rsid w:val="002D1FDC"/>
    <w:rsid w:val="002E32C7"/>
    <w:rsid w:val="00304D4A"/>
    <w:rsid w:val="00347F57"/>
    <w:rsid w:val="00407D19"/>
    <w:rsid w:val="004A1992"/>
    <w:rsid w:val="004E3C5F"/>
    <w:rsid w:val="00544708"/>
    <w:rsid w:val="00605AB3"/>
    <w:rsid w:val="00621EF8"/>
    <w:rsid w:val="006A077C"/>
    <w:rsid w:val="006A23C1"/>
    <w:rsid w:val="00767732"/>
    <w:rsid w:val="007C446D"/>
    <w:rsid w:val="007F7F63"/>
    <w:rsid w:val="008045DA"/>
    <w:rsid w:val="00805461"/>
    <w:rsid w:val="008123D8"/>
    <w:rsid w:val="00866625"/>
    <w:rsid w:val="00927667"/>
    <w:rsid w:val="00927DC3"/>
    <w:rsid w:val="0098598F"/>
    <w:rsid w:val="00A231F3"/>
    <w:rsid w:val="00AA190B"/>
    <w:rsid w:val="00AE4549"/>
    <w:rsid w:val="00B74481"/>
    <w:rsid w:val="00BD0479"/>
    <w:rsid w:val="00C21857"/>
    <w:rsid w:val="00C75958"/>
    <w:rsid w:val="00C773AE"/>
    <w:rsid w:val="00D17BFF"/>
    <w:rsid w:val="00EE7228"/>
    <w:rsid w:val="00F52AB9"/>
    <w:rsid w:val="00FB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19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"/>
    <w:basedOn w:val="a0"/>
    <w:rsid w:val="00AA1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190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4">
    <w:name w:val="Колонтитул + Курсив"/>
    <w:basedOn w:val="a0"/>
    <w:rsid w:val="00AA19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190B"/>
    <w:pPr>
      <w:widowControl w:val="0"/>
      <w:shd w:val="clear" w:color="auto" w:fill="FFFFFF"/>
      <w:spacing w:after="2820" w:line="322" w:lineRule="exact"/>
      <w:ind w:hanging="1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A190B"/>
    <w:pPr>
      <w:widowControl w:val="0"/>
      <w:shd w:val="clear" w:color="auto" w:fill="FFFFFF"/>
      <w:spacing w:after="0" w:line="274" w:lineRule="exact"/>
      <w:ind w:hanging="140"/>
    </w:pPr>
    <w:rPr>
      <w:rFonts w:ascii="Times New Roman" w:eastAsia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A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190B"/>
  </w:style>
  <w:style w:type="paragraph" w:styleId="a7">
    <w:name w:val="footer"/>
    <w:basedOn w:val="a"/>
    <w:link w:val="a8"/>
    <w:uiPriority w:val="99"/>
    <w:semiHidden/>
    <w:unhideWhenUsed/>
    <w:rsid w:val="00AA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190B"/>
  </w:style>
  <w:style w:type="character" w:customStyle="1" w:styleId="a9">
    <w:name w:val="Основной текст_"/>
    <w:basedOn w:val="a0"/>
    <w:link w:val="21"/>
    <w:rsid w:val="00AA19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AA19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AA190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190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A190B"/>
    <w:pPr>
      <w:widowControl w:val="0"/>
      <w:shd w:val="clear" w:color="auto" w:fill="FFFFFF"/>
      <w:spacing w:before="588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0">
    <w:name w:val="Заголовок №3 (2)"/>
    <w:basedOn w:val="a"/>
    <w:link w:val="32"/>
    <w:rsid w:val="00AA190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AA190B"/>
    <w:pPr>
      <w:widowControl w:val="0"/>
      <w:shd w:val="clear" w:color="auto" w:fill="FFFFFF"/>
      <w:spacing w:before="420" w:after="0"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AA190B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">
    <w:name w:val="Основной текст (6)_"/>
    <w:basedOn w:val="a0"/>
    <w:link w:val="60"/>
    <w:rsid w:val="00220C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"/>
    <w:rsid w:val="00220C6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220C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9"/>
    <w:rsid w:val="00220C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Малые прописные"/>
    <w:basedOn w:val="a9"/>
    <w:rsid w:val="00220C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1">
    <w:name w:val="Основной текст + 9 pt"/>
    <w:basedOn w:val="a9"/>
    <w:rsid w:val="00220C6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20C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0C60"/>
    <w:pPr>
      <w:widowControl w:val="0"/>
      <w:shd w:val="clear" w:color="auto" w:fill="FFFFFF"/>
      <w:spacing w:after="480" w:line="480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20C60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40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7F57"/>
    <w:pPr>
      <w:ind w:left="720"/>
      <w:contextualSpacing/>
    </w:pPr>
  </w:style>
  <w:style w:type="character" w:customStyle="1" w:styleId="41">
    <w:name w:val="Заголовок №4_"/>
    <w:basedOn w:val="a0"/>
    <w:link w:val="42"/>
    <w:rsid w:val="00347F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9"/>
    <w:rsid w:val="00347F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9"/>
    <w:rsid w:val="00347F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;Курсив"/>
    <w:basedOn w:val="a9"/>
    <w:rsid w:val="00347F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Заголовок №4"/>
    <w:basedOn w:val="a"/>
    <w:link w:val="41"/>
    <w:rsid w:val="00347F57"/>
    <w:pPr>
      <w:widowControl w:val="0"/>
      <w:shd w:val="clear" w:color="auto" w:fill="FFFFFF"/>
      <w:spacing w:before="84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0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AB3"/>
    <w:rPr>
      <w:rFonts w:ascii="Tahoma" w:hAnsi="Tahoma" w:cs="Tahoma"/>
      <w:sz w:val="16"/>
      <w:szCs w:val="16"/>
    </w:rPr>
  </w:style>
  <w:style w:type="table" w:styleId="af0">
    <w:name w:val="Light Shading"/>
    <w:basedOn w:val="a1"/>
    <w:uiPriority w:val="60"/>
    <w:rsid w:val="00C218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4EA9-C2F6-4FF2-96A7-3B60EC2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21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17</cp:revision>
  <cp:lastPrinted>2019-05-27T11:55:00Z</cp:lastPrinted>
  <dcterms:created xsi:type="dcterms:W3CDTF">2013-12-05T16:55:00Z</dcterms:created>
  <dcterms:modified xsi:type="dcterms:W3CDTF">2019-06-03T11:46:00Z</dcterms:modified>
</cp:coreProperties>
</file>