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2D73F7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2D73F7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дополнительного образования детей</w:t>
      </w: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2D73F7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«Детская школа искусств» п.</w:t>
      </w: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 xml:space="preserve"> </w:t>
      </w:r>
      <w:r w:rsidRPr="002D73F7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Целина</w:t>
      </w: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F34E7E" w:rsidRPr="002D73F7" w:rsidRDefault="00F34E7E" w:rsidP="00F34E7E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2D73F7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 xml:space="preserve">ДОПОЛНИТЕЛЬНАЯ  ПРЕДПРОФЕССИОНАЛЬНАЯ </w:t>
      </w: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2D73F7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ОБЩЕОБРАЗОВАТЕЛЬНАЯ ПРОГРАММА</w:t>
      </w: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2D73F7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В ОБЛАСТИ МУЗЫКАЛЬНОГО ИСКУССТВА</w:t>
      </w: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</w:p>
    <w:p w:rsidR="00F34E7E" w:rsidRPr="002D73F7" w:rsidRDefault="00F34E7E" w:rsidP="00F34E7E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F34E7E" w:rsidRPr="002D73F7" w:rsidRDefault="00F34E7E" w:rsidP="00F34E7E">
      <w:pPr>
        <w:spacing w:after="0" w:line="240" w:lineRule="auto"/>
        <w:jc w:val="center"/>
        <w:rPr>
          <w:rFonts w:ascii="Monotype Corsiva" w:eastAsia="Times New Roman" w:hAnsi="Monotype Corsiva" w:cs="TimesNewRomanPS-BoldMT"/>
          <w:b/>
          <w:bCs/>
          <w:i/>
          <w:sz w:val="44"/>
          <w:szCs w:val="44"/>
          <w:lang w:eastAsia="ru-RU"/>
        </w:rPr>
      </w:pPr>
      <w:r w:rsidRPr="002D73F7">
        <w:rPr>
          <w:rFonts w:ascii="Monotype Corsiva" w:eastAsia="Times New Roman" w:hAnsi="Monotype Corsiva" w:cs="TimesNewRomanPS-BoldMT"/>
          <w:b/>
          <w:bCs/>
          <w:i/>
          <w:sz w:val="44"/>
          <w:szCs w:val="44"/>
          <w:lang w:eastAsia="ru-RU"/>
        </w:rPr>
        <w:t>«СТРУННЫЕ  ИНСТРУМЕНТЫ»</w:t>
      </w: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F34E7E" w:rsidRPr="002D73F7" w:rsidRDefault="00F34E7E" w:rsidP="00F34E7E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F34E7E" w:rsidRPr="002D73F7" w:rsidRDefault="00F34E7E" w:rsidP="00F34E7E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D73F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ПО.01. ПРЕДМЕТНАЯ ОБЛАСТЬ</w:t>
      </w:r>
    </w:p>
    <w:p w:rsidR="00F34E7E" w:rsidRPr="002D73F7" w:rsidRDefault="00F34E7E" w:rsidP="00F34E7E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D73F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МУЗЫКАЛЬНОЕ ИСПОЛНИТЕЛЬСТВО</w:t>
      </w:r>
    </w:p>
    <w:p w:rsidR="00F34E7E" w:rsidRPr="002D73F7" w:rsidRDefault="00F34E7E" w:rsidP="00F34E7E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34E7E" w:rsidRPr="002D73F7" w:rsidRDefault="00F34E7E" w:rsidP="00F34E7E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34E7E" w:rsidRPr="002D73F7" w:rsidRDefault="00F34E7E" w:rsidP="00F34E7E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34E7E" w:rsidRDefault="00F34E7E" w:rsidP="00F34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2D73F7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ПРОГРАММА </w:t>
      </w: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2D73F7">
        <w:rPr>
          <w:rFonts w:ascii="Times New Roman" w:hAnsi="Times New Roman" w:cs="Times New Roman"/>
          <w:b/>
          <w:sz w:val="32"/>
          <w:szCs w:val="32"/>
          <w:lang w:bidi="ru-RU"/>
        </w:rPr>
        <w:t>ПО УЧЕБНОМУ ПРЕДМЕТУ</w:t>
      </w:r>
    </w:p>
    <w:p w:rsidR="00F34E7E" w:rsidRDefault="00F34E7E" w:rsidP="00F34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2D73F7">
        <w:rPr>
          <w:rFonts w:ascii="Times New Roman" w:hAnsi="Times New Roman" w:cs="Times New Roman"/>
          <w:b/>
          <w:sz w:val="32"/>
          <w:szCs w:val="32"/>
          <w:lang w:bidi="ru-RU"/>
        </w:rPr>
        <w:t xml:space="preserve">ПО.01. УП.01. СПЕЦИАЛЬНОСТЬ </w:t>
      </w: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sz w:val="32"/>
          <w:szCs w:val="32"/>
          <w:lang w:bidi="ru-RU"/>
        </w:rPr>
        <w:t>ВИОЛОНЧЕЛЬ</w:t>
      </w:r>
    </w:p>
    <w:p w:rsidR="00F34E7E" w:rsidRPr="002D73F7" w:rsidRDefault="00F34E7E" w:rsidP="00F34E7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bidi="ru-RU"/>
        </w:rPr>
      </w:pPr>
    </w:p>
    <w:p w:rsidR="00F34E7E" w:rsidRPr="002D73F7" w:rsidRDefault="00F34E7E" w:rsidP="00F34E7E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34E7E" w:rsidRPr="002D73F7" w:rsidRDefault="00F34E7E" w:rsidP="00F34E7E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34E7E" w:rsidRPr="002D73F7" w:rsidRDefault="00F34E7E" w:rsidP="00F34E7E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F34E7E" w:rsidRDefault="00F34E7E" w:rsidP="00F34E7E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F34E7E" w:rsidRDefault="00F34E7E" w:rsidP="00F34E7E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F34E7E" w:rsidRPr="002D73F7" w:rsidRDefault="00F34E7E" w:rsidP="00F34E7E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F34E7E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 xml:space="preserve">2013 </w:t>
      </w:r>
      <w:r w:rsidRPr="002D73F7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год</w:t>
      </w:r>
    </w:p>
    <w:p w:rsidR="00F34E7E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F34E7E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F34E7E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F34E7E" w:rsidRPr="002D73F7" w:rsidRDefault="00F34E7E" w:rsidP="00F34E7E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07722" w:rsidRPr="00F07722" w:rsidRDefault="00F07722" w:rsidP="00F07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0772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Пояснительная записка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Срок реализации учебного предмета;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Объем учебного времени, предусмотренный учебным планом образовател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>ного   учреждения на реализацию учебного предмета;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Форма проведения учебных аудиторных занятий;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Цели и задачи учебного предмета;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Обоснование структуры программы учебного предмета;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 xml:space="preserve">- Методы обучения;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Описание материально-технических условий реализации учебного предм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>та;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07722" w:rsidRPr="00F07722" w:rsidRDefault="00F07722" w:rsidP="00F0772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 xml:space="preserve">  Содержание учебного предмета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Сведения о затратах учебного времени;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 xml:space="preserve"> - Годовые требования по классам;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0772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>.        Требования к уровню подготовки обучающихся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0772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 xml:space="preserve">.         Формы и методы контроля, система оценок 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 xml:space="preserve">- Аттестация: цели, виды, форма, содержание;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Контрольные требования на разных этапах обучения;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Критерии оценки;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07722" w:rsidRPr="00F07722" w:rsidRDefault="00F07722" w:rsidP="00F0772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 xml:space="preserve">         Методическое обеспечение учебного процесса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Методические рекомендации педагогическим работникам;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F07722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>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Списки рекомендуемой нотной и методической литературы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Список рекомендуемой нотной литературы;</w:t>
      </w:r>
    </w:p>
    <w:p w:rsidR="00F07722" w:rsidRPr="00F07722" w:rsidRDefault="00F07722" w:rsidP="00F0772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 xml:space="preserve">Сборники концертов, сонат и пьес;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  Список рекомендуемой методической литературы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 место и роль в образов</w:t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тельном процессе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7722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 «в</w:t>
      </w:r>
      <w:r w:rsidRPr="00F07722">
        <w:rPr>
          <w:rFonts w:ascii="Times New Roman" w:hAnsi="Times New Roman" w:cs="Times New Roman"/>
          <w:sz w:val="28"/>
          <w:szCs w:val="28"/>
        </w:rPr>
        <w:t>и</w:t>
      </w:r>
      <w:r w:rsidRPr="00F07722">
        <w:rPr>
          <w:rFonts w:ascii="Times New Roman" w:hAnsi="Times New Roman" w:cs="Times New Roman"/>
          <w:sz w:val="28"/>
          <w:szCs w:val="28"/>
        </w:rPr>
        <w:t>олончель», далее – «Специальность (виолончель)»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</w:t>
      </w:r>
      <w:r w:rsidRPr="00F07722">
        <w:rPr>
          <w:rFonts w:ascii="Times New Roman" w:hAnsi="Times New Roman" w:cs="Times New Roman"/>
          <w:sz w:val="28"/>
          <w:szCs w:val="28"/>
        </w:rPr>
        <w:t>ы</w:t>
      </w:r>
      <w:r w:rsidRPr="00F07722">
        <w:rPr>
          <w:rFonts w:ascii="Times New Roman" w:hAnsi="Times New Roman" w:cs="Times New Roman"/>
          <w:sz w:val="28"/>
          <w:szCs w:val="28"/>
        </w:rPr>
        <w:t>кального  искусства  «Струнные инструменты».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7722">
        <w:rPr>
          <w:rFonts w:ascii="Times New Roman" w:hAnsi="Times New Roman" w:cs="Times New Roman"/>
          <w:sz w:val="28"/>
          <w:szCs w:val="28"/>
        </w:rPr>
        <w:t>Учебный предмет «Специальность (виолончель)» направлен на приобр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>тение обучающимися знаний, умений и навыков игры на виолончели, пол</w:t>
      </w:r>
      <w:r w:rsidRPr="00F07722">
        <w:rPr>
          <w:rFonts w:ascii="Times New Roman" w:hAnsi="Times New Roman" w:cs="Times New Roman"/>
          <w:sz w:val="28"/>
          <w:szCs w:val="28"/>
        </w:rPr>
        <w:t>у</w:t>
      </w:r>
      <w:r w:rsidRPr="00F07722">
        <w:rPr>
          <w:rFonts w:ascii="Times New Roman" w:hAnsi="Times New Roman" w:cs="Times New Roman"/>
          <w:sz w:val="28"/>
          <w:szCs w:val="28"/>
        </w:rPr>
        <w:t>чение ими художественного образования, а также на эстетическое воспит</w:t>
      </w:r>
      <w:r w:rsidRPr="00F07722">
        <w:rPr>
          <w:rFonts w:ascii="Times New Roman" w:hAnsi="Times New Roman" w:cs="Times New Roman"/>
          <w:sz w:val="28"/>
          <w:szCs w:val="28"/>
        </w:rPr>
        <w:t>а</w:t>
      </w:r>
      <w:r w:rsidRPr="00F07722">
        <w:rPr>
          <w:rFonts w:ascii="Times New Roman" w:hAnsi="Times New Roman" w:cs="Times New Roman"/>
          <w:sz w:val="28"/>
          <w:szCs w:val="28"/>
        </w:rPr>
        <w:t xml:space="preserve">ние и духовно-нравственное развитие ученика.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7722">
        <w:rPr>
          <w:rFonts w:ascii="Times New Roman" w:hAnsi="Times New Roman" w:cs="Times New Roman"/>
          <w:sz w:val="28"/>
          <w:szCs w:val="28"/>
        </w:rPr>
        <w:t>Выявление одаренных детей в раннем возрасте позволяет целенаправле</w:t>
      </w:r>
      <w:r w:rsidRPr="00F07722">
        <w:rPr>
          <w:rFonts w:ascii="Times New Roman" w:hAnsi="Times New Roman" w:cs="Times New Roman"/>
          <w:sz w:val="28"/>
          <w:szCs w:val="28"/>
        </w:rPr>
        <w:t>н</w:t>
      </w:r>
      <w:r w:rsidRPr="00F07722">
        <w:rPr>
          <w:rFonts w:ascii="Times New Roman" w:hAnsi="Times New Roman" w:cs="Times New Roman"/>
          <w:sz w:val="28"/>
          <w:szCs w:val="28"/>
        </w:rPr>
        <w:t>но развивать их профессиональные и личные качества, необходимые для продолжения профессионального обучения. Кроме того, программа рассч</w:t>
      </w:r>
      <w:r w:rsidRPr="00F07722">
        <w:rPr>
          <w:rFonts w:ascii="Times New Roman" w:hAnsi="Times New Roman" w:cs="Times New Roman"/>
          <w:sz w:val="28"/>
          <w:szCs w:val="28"/>
        </w:rPr>
        <w:t>и</w:t>
      </w:r>
      <w:r w:rsidRPr="00F07722">
        <w:rPr>
          <w:rFonts w:ascii="Times New Roman" w:hAnsi="Times New Roman" w:cs="Times New Roman"/>
          <w:sz w:val="28"/>
          <w:szCs w:val="28"/>
        </w:rPr>
        <w:t>тана на формирование у обучающихся навыков творческой деятельности, умения планировать свою домашнюю работу, навыков осуществления сам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 xml:space="preserve">стоятельного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своей учебной деятельностью, умения давать об</w:t>
      </w:r>
      <w:r w:rsidRPr="00F07722">
        <w:rPr>
          <w:rFonts w:ascii="Times New Roman" w:hAnsi="Times New Roman" w:cs="Times New Roman"/>
          <w:sz w:val="28"/>
          <w:szCs w:val="28"/>
        </w:rPr>
        <w:t>ъ</w:t>
      </w:r>
      <w:r w:rsidRPr="00F07722">
        <w:rPr>
          <w:rFonts w:ascii="Times New Roman" w:hAnsi="Times New Roman" w:cs="Times New Roman"/>
          <w:sz w:val="28"/>
          <w:szCs w:val="28"/>
        </w:rPr>
        <w:t xml:space="preserve">ективную оценку своему труду, навыков взаимодействия с преподавателями.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7722">
        <w:rPr>
          <w:rFonts w:ascii="Times New Roman" w:hAnsi="Times New Roman" w:cs="Times New Roman"/>
          <w:sz w:val="28"/>
          <w:szCs w:val="28"/>
        </w:rPr>
        <w:t>Учебный предмет «Специальность (виолончель)» направлен на приобр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 xml:space="preserve">тение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навыков: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– знания музыкальной терминологии;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– знания художественно-эстетических и технических особенностей, хара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 xml:space="preserve">терных для сольного исполнительства;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– умения грамотно исполнять музыкальные произведения на виолончели;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– умения самостоятельно разучивать музыкальные произведения различных жанров и стилей на виолончели;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– умения самостоятельно преодолевать технические трудности при разуч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>вании несложного музыкального произведения на виолончели;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– умения создавать художественный образ при исполнении музыкального произведения на виолончели;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– навыков импровизации, чтения с листа несложных музыкальных произв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>дений на виолончели;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– навыков сольных публичных выступлений, а также в составе струнного ансамбля, камерного или симфонического оркестров.</w:t>
      </w:r>
    </w:p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7722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 направленность учебного предмета «Специальность (Виолончель)».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Срок реализации учебного предмета «Специальность (виолончель)»</w:t>
      </w:r>
      <w:r w:rsidRPr="00F07722">
        <w:rPr>
          <w:rFonts w:ascii="Times New Roman" w:hAnsi="Times New Roman" w:cs="Times New Roman"/>
          <w:sz w:val="28"/>
          <w:szCs w:val="28"/>
        </w:rPr>
        <w:t xml:space="preserve"> для детей, поступивших в образовательное учреждение в первый класс в во</w:t>
      </w:r>
      <w:r w:rsidRPr="00F07722">
        <w:rPr>
          <w:rFonts w:ascii="Times New Roman" w:hAnsi="Times New Roman" w:cs="Times New Roman"/>
          <w:sz w:val="28"/>
          <w:szCs w:val="28"/>
        </w:rPr>
        <w:t>з</w:t>
      </w:r>
      <w:r w:rsidRPr="00F07722">
        <w:rPr>
          <w:rFonts w:ascii="Times New Roman" w:hAnsi="Times New Roman" w:cs="Times New Roman"/>
          <w:sz w:val="28"/>
          <w:szCs w:val="28"/>
        </w:rPr>
        <w:t>расте: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– с шести лет шести месяцев до девяти лет, составляет 8 лет.</w:t>
      </w:r>
    </w:p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7722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</w:t>
      </w:r>
      <w:r w:rsidRPr="00F07722">
        <w:rPr>
          <w:rFonts w:ascii="Times New Roman" w:hAnsi="Times New Roman" w:cs="Times New Roman"/>
          <w:sz w:val="28"/>
          <w:szCs w:val="28"/>
        </w:rPr>
        <w:t>в</w:t>
      </w:r>
      <w:r w:rsidRPr="00F07722">
        <w:rPr>
          <w:rFonts w:ascii="Times New Roman" w:hAnsi="Times New Roman" w:cs="Times New Roman"/>
          <w:sz w:val="28"/>
          <w:szCs w:val="28"/>
        </w:rPr>
        <w:t>ного общего образования или среднего (полного) общего образования и пл</w:t>
      </w:r>
      <w:r w:rsidRPr="00F07722">
        <w:rPr>
          <w:rFonts w:ascii="Times New Roman" w:hAnsi="Times New Roman" w:cs="Times New Roman"/>
          <w:sz w:val="28"/>
          <w:szCs w:val="28"/>
        </w:rPr>
        <w:t>а</w:t>
      </w:r>
      <w:r w:rsidRPr="00F07722">
        <w:rPr>
          <w:rFonts w:ascii="Times New Roman" w:hAnsi="Times New Roman" w:cs="Times New Roman"/>
          <w:sz w:val="28"/>
          <w:szCs w:val="28"/>
        </w:rPr>
        <w:lastRenderedPageBreak/>
        <w:t>нирующих поступление в образовательные учреждения, реализующие о</w:t>
      </w:r>
      <w:r w:rsidRPr="00F07722">
        <w:rPr>
          <w:rFonts w:ascii="Times New Roman" w:hAnsi="Times New Roman" w:cs="Times New Roman"/>
          <w:sz w:val="28"/>
          <w:szCs w:val="28"/>
        </w:rPr>
        <w:t>с</w:t>
      </w:r>
      <w:r w:rsidRPr="00F07722">
        <w:rPr>
          <w:rFonts w:ascii="Times New Roman" w:hAnsi="Times New Roman" w:cs="Times New Roman"/>
          <w:sz w:val="28"/>
          <w:szCs w:val="28"/>
        </w:rPr>
        <w:t>новные профессиональные образовательные программы в области музыкал</w:t>
      </w:r>
      <w:r w:rsidRPr="00F07722">
        <w:rPr>
          <w:rFonts w:ascii="Times New Roman" w:hAnsi="Times New Roman" w:cs="Times New Roman"/>
          <w:sz w:val="28"/>
          <w:szCs w:val="28"/>
        </w:rPr>
        <w:t>ь</w:t>
      </w:r>
      <w:r w:rsidRPr="00F07722">
        <w:rPr>
          <w:rFonts w:ascii="Times New Roman" w:hAnsi="Times New Roman" w:cs="Times New Roman"/>
          <w:sz w:val="28"/>
          <w:szCs w:val="28"/>
        </w:rPr>
        <w:t xml:space="preserve">ного искусства, срок освоения может быть увеличен на один год.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Объем учебного времени, предусмотренный учебным планом образов</w:t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тельного учреждения на реализацию учебного предмета «Специальность (виолончель)»: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Таблица 1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0"/>
        <w:gridCol w:w="3279"/>
        <w:gridCol w:w="3295"/>
      </w:tblGrid>
      <w:tr w:rsidR="00F07722" w:rsidRPr="00F07722" w:rsidTr="00F07722">
        <w:trPr>
          <w:trHeight w:val="360"/>
        </w:trPr>
        <w:tc>
          <w:tcPr>
            <w:tcW w:w="3300" w:type="dxa"/>
            <w:shd w:val="clear" w:color="auto" w:fill="FFFFFF"/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3279" w:type="dxa"/>
            <w:shd w:val="clear" w:color="auto" w:fill="FFFFFF"/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F07722" w:rsidRPr="00F07722" w:rsidTr="00F07722">
        <w:trPr>
          <w:trHeight w:val="1008"/>
        </w:trPr>
        <w:tc>
          <w:tcPr>
            <w:tcW w:w="3300" w:type="dxa"/>
            <w:shd w:val="clear" w:color="auto" w:fill="FFFFFF"/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3279" w:type="dxa"/>
            <w:shd w:val="clear" w:color="auto" w:fill="FFFFFF"/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F07722" w:rsidRPr="00F07722" w:rsidTr="00F07722">
        <w:trPr>
          <w:trHeight w:val="360"/>
        </w:trPr>
        <w:tc>
          <w:tcPr>
            <w:tcW w:w="3300" w:type="dxa"/>
            <w:shd w:val="clear" w:color="auto" w:fill="FFFFFF"/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3279" w:type="dxa"/>
            <w:shd w:val="clear" w:color="auto" w:fill="FFFFFF"/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F07722" w:rsidRPr="00F07722" w:rsidTr="00F07722">
        <w:trPr>
          <w:trHeight w:val="360"/>
        </w:trPr>
        <w:tc>
          <w:tcPr>
            <w:tcW w:w="3300" w:type="dxa"/>
            <w:shd w:val="clear" w:color="auto" w:fill="FFFFFF"/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с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мостоятельную работу</w:t>
            </w:r>
          </w:p>
        </w:tc>
        <w:tc>
          <w:tcPr>
            <w:tcW w:w="3279" w:type="dxa"/>
            <w:shd w:val="clear" w:color="auto" w:fill="FFFFFF"/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</w:tr>
    </w:tbl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Форма проведения учебных аудиторных занятий: </w:t>
      </w:r>
      <w:r w:rsidRPr="00F07722">
        <w:rPr>
          <w:rFonts w:ascii="Times New Roman" w:hAnsi="Times New Roman" w:cs="Times New Roman"/>
          <w:sz w:val="28"/>
          <w:szCs w:val="28"/>
        </w:rPr>
        <w:t>индивидуальная, р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 xml:space="preserve">комендуемая продолжительность урока - 45 минут. </w:t>
      </w:r>
    </w:p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Цели и задачи учебного предмета «Специальность (виолончель)»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</w:t>
      </w:r>
      <w:r w:rsidRPr="00F0772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07722" w:rsidRPr="00F07722" w:rsidRDefault="00F07722" w:rsidP="00F077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7722">
        <w:rPr>
          <w:rFonts w:ascii="Times New Roman" w:hAnsi="Times New Roman" w:cs="Times New Roman"/>
          <w:sz w:val="28"/>
          <w:szCs w:val="28"/>
        </w:rPr>
        <w:t>обеспечение развития музыкально-творческих способностей учащегося на основе формирования у обучающихся комплекса исполнительских навыков, позволяющих воспринимать, осваивать и исполнять на ви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>лончели произведения различных жанров и форм в соответствии с ФГТ;</w:t>
      </w:r>
      <w:proofErr w:type="gramEnd"/>
    </w:p>
    <w:p w:rsidR="00F07722" w:rsidRPr="00F07722" w:rsidRDefault="00F07722" w:rsidP="00F077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выявление наиболее одаренных детей в области музыкального испо</w:t>
      </w:r>
      <w:r w:rsidRPr="00F07722">
        <w:rPr>
          <w:rFonts w:ascii="Times New Roman" w:hAnsi="Times New Roman" w:cs="Times New Roman"/>
          <w:sz w:val="28"/>
          <w:szCs w:val="28"/>
        </w:rPr>
        <w:t>л</w:t>
      </w:r>
      <w:r w:rsidRPr="00F07722">
        <w:rPr>
          <w:rFonts w:ascii="Times New Roman" w:hAnsi="Times New Roman" w:cs="Times New Roman"/>
          <w:sz w:val="28"/>
          <w:szCs w:val="28"/>
        </w:rPr>
        <w:t>нительства и подготовки их к дальнейшему поступлению в образов</w:t>
      </w:r>
      <w:r w:rsidRPr="00F07722">
        <w:rPr>
          <w:rFonts w:ascii="Times New Roman" w:hAnsi="Times New Roman" w:cs="Times New Roman"/>
          <w:sz w:val="28"/>
          <w:szCs w:val="28"/>
        </w:rPr>
        <w:t>а</w:t>
      </w:r>
      <w:r w:rsidRPr="00F07722">
        <w:rPr>
          <w:rFonts w:ascii="Times New Roman" w:hAnsi="Times New Roman" w:cs="Times New Roman"/>
          <w:sz w:val="28"/>
          <w:szCs w:val="28"/>
        </w:rPr>
        <w:t>тельные учреждения, реализующие образовательные программы сре</w:t>
      </w:r>
      <w:r w:rsidRPr="00F07722">
        <w:rPr>
          <w:rFonts w:ascii="Times New Roman" w:hAnsi="Times New Roman" w:cs="Times New Roman"/>
          <w:sz w:val="28"/>
          <w:szCs w:val="28"/>
        </w:rPr>
        <w:t>д</w:t>
      </w:r>
      <w:r w:rsidRPr="00F07722">
        <w:rPr>
          <w:rFonts w:ascii="Times New Roman" w:hAnsi="Times New Roman" w:cs="Times New Roman"/>
          <w:sz w:val="28"/>
          <w:szCs w:val="28"/>
        </w:rPr>
        <w:t>него профессионального образования.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F07722" w:rsidRPr="00F07722" w:rsidRDefault="00F07722" w:rsidP="00F07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освоение музыкальной грамоты, необходимой для владения инстр</w:t>
      </w:r>
      <w:r w:rsidRPr="00F07722">
        <w:rPr>
          <w:rFonts w:ascii="Times New Roman" w:hAnsi="Times New Roman" w:cs="Times New Roman"/>
          <w:sz w:val="28"/>
          <w:szCs w:val="28"/>
        </w:rPr>
        <w:t>у</w:t>
      </w:r>
      <w:r w:rsidRPr="00F07722">
        <w:rPr>
          <w:rFonts w:ascii="Times New Roman" w:hAnsi="Times New Roman" w:cs="Times New Roman"/>
          <w:sz w:val="28"/>
          <w:szCs w:val="28"/>
        </w:rPr>
        <w:t>ментом «виолончель» в пределах программы учебного предмета;</w:t>
      </w:r>
    </w:p>
    <w:p w:rsidR="00F07722" w:rsidRPr="00F07722" w:rsidRDefault="00F07722" w:rsidP="00F07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памяти, ритма, эмоци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>нальной сферы, музыкальности и артистизма;</w:t>
      </w:r>
    </w:p>
    <w:p w:rsidR="00F07722" w:rsidRPr="00F07722" w:rsidRDefault="00F07722" w:rsidP="00F07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развитие интереса и любви к академической музыке и музыкальному творчеству.</w:t>
      </w:r>
    </w:p>
    <w:p w:rsidR="00F07722" w:rsidRPr="00F07722" w:rsidRDefault="00F07722" w:rsidP="00F07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овладение основными исполнительскими навыками игры на виолонч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>ли: чистотой интонации, владением тембровыми красками, тонкостью динамических оттенков, разнообразием вибрации и точностью штр</w:t>
      </w:r>
      <w:r w:rsidRPr="00F07722">
        <w:rPr>
          <w:rFonts w:ascii="Times New Roman" w:hAnsi="Times New Roman" w:cs="Times New Roman"/>
          <w:sz w:val="28"/>
          <w:szCs w:val="28"/>
        </w:rPr>
        <w:t>и</w:t>
      </w:r>
      <w:r w:rsidRPr="00F07722">
        <w:rPr>
          <w:rFonts w:ascii="Times New Roman" w:hAnsi="Times New Roman" w:cs="Times New Roman"/>
          <w:sz w:val="28"/>
          <w:szCs w:val="28"/>
        </w:rPr>
        <w:lastRenderedPageBreak/>
        <w:t>хов, позволяющими грамотно и выразительно исполнять музыкальное произведение соло, в ансамбле и в оркестре;</w:t>
      </w:r>
    </w:p>
    <w:p w:rsidR="00F07722" w:rsidRPr="00F07722" w:rsidRDefault="00F07722" w:rsidP="00F07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развитие исполнительской техники как необходимого средства для р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>ализации художественного замысла композитора;</w:t>
      </w:r>
    </w:p>
    <w:p w:rsidR="00F07722" w:rsidRPr="00F07722" w:rsidRDefault="00F07722" w:rsidP="00F07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</w:t>
      </w:r>
      <w:r w:rsidRPr="00F07722">
        <w:rPr>
          <w:rFonts w:ascii="Times New Roman" w:hAnsi="Times New Roman" w:cs="Times New Roman"/>
          <w:sz w:val="28"/>
          <w:szCs w:val="28"/>
        </w:rPr>
        <w:t>а</w:t>
      </w:r>
      <w:r w:rsidRPr="00F07722">
        <w:rPr>
          <w:rFonts w:ascii="Times New Roman" w:hAnsi="Times New Roman" w:cs="Times New Roman"/>
          <w:sz w:val="28"/>
          <w:szCs w:val="28"/>
        </w:rPr>
        <w:t>лом и чтению с листа;</w:t>
      </w:r>
    </w:p>
    <w:p w:rsidR="00F07722" w:rsidRPr="00F07722" w:rsidRDefault="00F07722" w:rsidP="00F07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 и публичных в</w:t>
      </w:r>
      <w:r w:rsidRPr="00F07722">
        <w:rPr>
          <w:rFonts w:ascii="Times New Roman" w:hAnsi="Times New Roman" w:cs="Times New Roman"/>
          <w:sz w:val="28"/>
          <w:szCs w:val="28"/>
        </w:rPr>
        <w:t>ы</w:t>
      </w:r>
      <w:r w:rsidRPr="00F07722">
        <w:rPr>
          <w:rFonts w:ascii="Times New Roman" w:hAnsi="Times New Roman" w:cs="Times New Roman"/>
          <w:sz w:val="28"/>
          <w:szCs w:val="28"/>
        </w:rPr>
        <w:t>ступлений;</w:t>
      </w:r>
    </w:p>
    <w:p w:rsidR="00F07722" w:rsidRDefault="00F07722" w:rsidP="00F07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осознанной мот</w:t>
      </w:r>
      <w:r w:rsidRPr="00F07722">
        <w:rPr>
          <w:rFonts w:ascii="Times New Roman" w:hAnsi="Times New Roman" w:cs="Times New Roman"/>
          <w:sz w:val="28"/>
          <w:szCs w:val="28"/>
        </w:rPr>
        <w:t>и</w:t>
      </w:r>
      <w:r w:rsidRPr="00F07722">
        <w:rPr>
          <w:rFonts w:ascii="Times New Roman" w:hAnsi="Times New Roman" w:cs="Times New Roman"/>
          <w:sz w:val="28"/>
          <w:szCs w:val="28"/>
        </w:rPr>
        <w:t>вации к продолжению профессионального обучения и подготовки их к вступительным экзаменам в образовательное учреждение, реализу</w:t>
      </w:r>
      <w:r w:rsidRPr="00F07722">
        <w:rPr>
          <w:rFonts w:ascii="Times New Roman" w:hAnsi="Times New Roman" w:cs="Times New Roman"/>
          <w:sz w:val="28"/>
          <w:szCs w:val="28"/>
        </w:rPr>
        <w:t>ю</w:t>
      </w:r>
      <w:r w:rsidRPr="00F07722">
        <w:rPr>
          <w:rFonts w:ascii="Times New Roman" w:hAnsi="Times New Roman" w:cs="Times New Roman"/>
          <w:sz w:val="28"/>
          <w:szCs w:val="28"/>
        </w:rPr>
        <w:t>щее профессиональные образовательные программы.</w:t>
      </w:r>
    </w:p>
    <w:p w:rsidR="00F07722" w:rsidRPr="00F07722" w:rsidRDefault="00F07722" w:rsidP="00F0772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Обоснование структуры программы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учебного предмета «Специал</w:t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ность (виолончель)».</w:t>
      </w:r>
      <w:r w:rsidRPr="00F0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</w:t>
      </w:r>
      <w:r w:rsidRPr="00F07722">
        <w:rPr>
          <w:rFonts w:ascii="Times New Roman" w:hAnsi="Times New Roman" w:cs="Times New Roman"/>
          <w:sz w:val="28"/>
          <w:szCs w:val="28"/>
        </w:rPr>
        <w:t>к</w:t>
      </w:r>
      <w:r w:rsidRPr="00F07722">
        <w:rPr>
          <w:rFonts w:ascii="Times New Roman" w:hAnsi="Times New Roman" w:cs="Times New Roman"/>
          <w:sz w:val="28"/>
          <w:szCs w:val="28"/>
        </w:rPr>
        <w:t xml:space="preserve">ты работы преподавателя с учеником.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Программа содержит  следующие разделы:</w:t>
      </w:r>
    </w:p>
    <w:p w:rsidR="00F07722" w:rsidRPr="00F07722" w:rsidRDefault="00F07722" w:rsidP="00F077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 xml:space="preserve">ение учебного предмета; </w:t>
      </w:r>
    </w:p>
    <w:p w:rsidR="00F07722" w:rsidRPr="00F07722" w:rsidRDefault="00F07722" w:rsidP="00F077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распределение учебного материала по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7722">
        <w:rPr>
          <w:rFonts w:ascii="Times New Roman" w:hAnsi="Times New Roman" w:cs="Times New Roman"/>
          <w:sz w:val="28"/>
          <w:szCs w:val="28"/>
        </w:rPr>
        <w:t>годам обучения;</w:t>
      </w:r>
    </w:p>
    <w:p w:rsidR="00F07722" w:rsidRPr="00F07722" w:rsidRDefault="00F07722" w:rsidP="00F077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F07722" w:rsidRPr="00F07722" w:rsidRDefault="00F07722" w:rsidP="00F077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7722" w:rsidRPr="00F07722" w:rsidRDefault="00F07722" w:rsidP="00F077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F07722" w:rsidRPr="00F07722" w:rsidRDefault="00F07722" w:rsidP="00F077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>граммы «Содержание учебного предмета».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Методы обучения</w:t>
      </w:r>
      <w:r w:rsidRPr="00F0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В музыкальной педагогике применяется целый комплекс методов обучения. Индивидуальное обучение неразрывно связано с воспитанием ученика, с уч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 xml:space="preserve">том его возрастных и психологических особенностей.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Для достижения поставленных целей и реализации задач предмета испол</w:t>
      </w:r>
      <w:r w:rsidRPr="00F07722">
        <w:rPr>
          <w:rFonts w:ascii="Times New Roman" w:hAnsi="Times New Roman" w:cs="Times New Roman"/>
          <w:sz w:val="28"/>
          <w:szCs w:val="28"/>
        </w:rPr>
        <w:t>ь</w:t>
      </w:r>
      <w:r w:rsidRPr="00F07722">
        <w:rPr>
          <w:rFonts w:ascii="Times New Roman" w:hAnsi="Times New Roman" w:cs="Times New Roman"/>
          <w:sz w:val="28"/>
          <w:szCs w:val="28"/>
        </w:rPr>
        <w:t xml:space="preserve">зуются следующие методы обучения: </w:t>
      </w:r>
    </w:p>
    <w:p w:rsidR="00F07722" w:rsidRPr="00F07722" w:rsidRDefault="00F07722" w:rsidP="00F077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словесный (объяснение, беседа, рассказ);</w:t>
      </w:r>
    </w:p>
    <w:p w:rsidR="00F07722" w:rsidRPr="00F07722" w:rsidRDefault="00F07722" w:rsidP="00F077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наглядно-слуховой (показ, наблюдение, демонстрация исполнител</w:t>
      </w:r>
      <w:r w:rsidRPr="00F07722">
        <w:rPr>
          <w:rFonts w:ascii="Times New Roman" w:hAnsi="Times New Roman" w:cs="Times New Roman"/>
          <w:sz w:val="28"/>
          <w:szCs w:val="28"/>
        </w:rPr>
        <w:t>ь</w:t>
      </w:r>
      <w:r w:rsidRPr="00F07722">
        <w:rPr>
          <w:rFonts w:ascii="Times New Roman" w:hAnsi="Times New Roman" w:cs="Times New Roman"/>
          <w:sz w:val="28"/>
          <w:szCs w:val="28"/>
        </w:rPr>
        <w:t>ских приемов);</w:t>
      </w:r>
    </w:p>
    <w:p w:rsidR="00F07722" w:rsidRPr="00F07722" w:rsidRDefault="00F07722" w:rsidP="00F077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7722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(работа на инструменте, упражнения воспроизводящие);</w:t>
      </w:r>
    </w:p>
    <w:p w:rsidR="00F07722" w:rsidRPr="00F07722" w:rsidRDefault="00F07722" w:rsidP="00F077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7722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(сравнения и обобщения, развитие логического мышл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>ния);</w:t>
      </w:r>
    </w:p>
    <w:p w:rsidR="00F07722" w:rsidRPr="00F07722" w:rsidRDefault="00F07722" w:rsidP="00F077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 впеча</w:t>
      </w:r>
      <w:r w:rsidRPr="00F07722">
        <w:rPr>
          <w:rFonts w:ascii="Times New Roman" w:hAnsi="Times New Roman" w:cs="Times New Roman"/>
          <w:sz w:val="28"/>
          <w:szCs w:val="28"/>
        </w:rPr>
        <w:t>т</w:t>
      </w:r>
      <w:r w:rsidRPr="00F07722">
        <w:rPr>
          <w:rFonts w:ascii="Times New Roman" w:hAnsi="Times New Roman" w:cs="Times New Roman"/>
          <w:sz w:val="28"/>
          <w:szCs w:val="28"/>
        </w:rPr>
        <w:t>ления).</w:t>
      </w:r>
    </w:p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Описание материально-технических условий реализации учебного предмета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07722">
        <w:rPr>
          <w:rFonts w:ascii="Times New Roman" w:hAnsi="Times New Roman" w:cs="Times New Roman"/>
          <w:sz w:val="28"/>
          <w:szCs w:val="28"/>
        </w:rPr>
        <w:t>Материально-техническая база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учреждения </w:t>
      </w:r>
      <w:r w:rsidRPr="00F07722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F07722">
        <w:rPr>
          <w:rFonts w:ascii="Times New Roman" w:hAnsi="Times New Roman" w:cs="Times New Roman"/>
          <w:sz w:val="28"/>
          <w:szCs w:val="28"/>
        </w:rPr>
        <w:t>т</w:t>
      </w:r>
      <w:r w:rsidRPr="00F07722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07722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«Специальность (в</w:t>
      </w:r>
      <w:r w:rsidRPr="00F077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олончель)»  имеют</w:t>
      </w:r>
      <w:r w:rsidRPr="00F07722">
        <w:rPr>
          <w:rFonts w:ascii="Times New Roman" w:hAnsi="Times New Roman" w:cs="Times New Roman"/>
          <w:sz w:val="28"/>
          <w:szCs w:val="28"/>
        </w:rPr>
        <w:t xml:space="preserve"> площадь не менее 9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и звукоизоляцию. В образов</w:t>
      </w:r>
      <w:r w:rsidRPr="00F07722">
        <w:rPr>
          <w:rFonts w:ascii="Times New Roman" w:hAnsi="Times New Roman" w:cs="Times New Roman"/>
          <w:sz w:val="28"/>
          <w:szCs w:val="28"/>
        </w:rPr>
        <w:t>а</w:t>
      </w:r>
      <w:r w:rsidRPr="00F07722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ном учреждении созданы</w:t>
      </w:r>
      <w:r w:rsidRPr="00F07722">
        <w:rPr>
          <w:rFonts w:ascii="Times New Roman" w:hAnsi="Times New Roman" w:cs="Times New Roman"/>
          <w:sz w:val="28"/>
          <w:szCs w:val="28"/>
        </w:rPr>
        <w:t xml:space="preserve"> условия для содержания, своевременного о</w:t>
      </w:r>
      <w:r w:rsidRPr="00F07722">
        <w:rPr>
          <w:rFonts w:ascii="Times New Roman" w:hAnsi="Times New Roman" w:cs="Times New Roman"/>
          <w:sz w:val="28"/>
          <w:szCs w:val="28"/>
        </w:rPr>
        <w:t>б</w:t>
      </w:r>
      <w:r w:rsidRPr="00F07722">
        <w:rPr>
          <w:rFonts w:ascii="Times New Roman" w:hAnsi="Times New Roman" w:cs="Times New Roman"/>
          <w:sz w:val="28"/>
          <w:szCs w:val="28"/>
        </w:rPr>
        <w:t>служивания и ремонта музыкальных инструментов.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7722">
        <w:rPr>
          <w:rFonts w:ascii="Times New Roman" w:hAnsi="Times New Roman" w:cs="Times New Roman"/>
          <w:sz w:val="28"/>
          <w:szCs w:val="28"/>
        </w:rPr>
        <w:t>Размеры виолончелей должны соответствовать антропометрическим п</w:t>
      </w:r>
      <w:r w:rsidRPr="00F07722">
        <w:rPr>
          <w:rFonts w:ascii="Times New Roman" w:hAnsi="Times New Roman" w:cs="Times New Roman"/>
          <w:sz w:val="28"/>
          <w:szCs w:val="28"/>
        </w:rPr>
        <w:t>а</w:t>
      </w:r>
      <w:r w:rsidRPr="00F07722">
        <w:rPr>
          <w:rFonts w:ascii="Times New Roman" w:hAnsi="Times New Roman" w:cs="Times New Roman"/>
          <w:sz w:val="28"/>
          <w:szCs w:val="28"/>
        </w:rPr>
        <w:t>раметрам: 1/8 для детей 5-6 лет, 1/4 для детей 7-8 лет, 1/2 для детей 9-11 лет, 3/4 для детей 12-14 лет, 4/4 для детей с 15 лет, а также наличие смычков ра</w:t>
      </w:r>
      <w:r w:rsidRPr="00F07722">
        <w:rPr>
          <w:rFonts w:ascii="Times New Roman" w:hAnsi="Times New Roman" w:cs="Times New Roman"/>
          <w:sz w:val="28"/>
          <w:szCs w:val="28"/>
        </w:rPr>
        <w:t>з</w:t>
      </w:r>
      <w:r w:rsidRPr="00F07722">
        <w:rPr>
          <w:rFonts w:ascii="Times New Roman" w:hAnsi="Times New Roman" w:cs="Times New Roman"/>
          <w:sz w:val="28"/>
          <w:szCs w:val="28"/>
        </w:rPr>
        <w:t xml:space="preserve">мерами 1/4, 1/2, 3/4, 4/4. 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Start"/>
      <w:r w:rsidRPr="00F0772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 xml:space="preserve">  СОДЕРЖАНИЕ</w:t>
      </w:r>
      <w:proofErr w:type="gramEnd"/>
      <w:r w:rsidRPr="00F0772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времени,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7722">
        <w:rPr>
          <w:rFonts w:ascii="Times New Roman" w:hAnsi="Times New Roman" w:cs="Times New Roman"/>
          <w:sz w:val="28"/>
          <w:szCs w:val="28"/>
        </w:rPr>
        <w:t>предусмотренного на осво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>ние учебного предмета «Специальность (виолончель)», на максимал</w:t>
      </w:r>
      <w:r w:rsidRPr="00F07722">
        <w:rPr>
          <w:rFonts w:ascii="Times New Roman" w:hAnsi="Times New Roman" w:cs="Times New Roman"/>
          <w:sz w:val="28"/>
          <w:szCs w:val="28"/>
        </w:rPr>
        <w:t>ь</w:t>
      </w:r>
      <w:r w:rsidRPr="00F07722">
        <w:rPr>
          <w:rFonts w:ascii="Times New Roman" w:hAnsi="Times New Roman" w:cs="Times New Roman"/>
          <w:sz w:val="28"/>
          <w:szCs w:val="28"/>
        </w:rPr>
        <w:t>ную, самостоятельную нагрузку обучающихся и аудиторные занятия: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2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ab/>
        <w:t xml:space="preserve">Срок обучения – 9 лет 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2684"/>
        <w:gridCol w:w="708"/>
        <w:gridCol w:w="709"/>
        <w:gridCol w:w="709"/>
        <w:gridCol w:w="708"/>
        <w:gridCol w:w="852"/>
        <w:gridCol w:w="850"/>
        <w:gridCol w:w="851"/>
        <w:gridCol w:w="850"/>
        <w:gridCol w:w="709"/>
      </w:tblGrid>
      <w:tr w:rsidR="00F07722" w:rsidRPr="00F07722" w:rsidTr="00F07722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7722" w:rsidRPr="00F07722" w:rsidTr="00F07722">
        <w:trPr>
          <w:trHeight w:val="38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в год (в неделях)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07722" w:rsidRPr="00F07722" w:rsidTr="00F07722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F07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аудиторные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7722" w:rsidRPr="00F07722" w:rsidTr="00F07722">
        <w:trPr>
          <w:trHeight w:val="38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</w:t>
            </w:r>
            <w:r w:rsidRPr="00F07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</w:t>
            </w:r>
            <w:r w:rsidRPr="00F07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07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9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F07722" w:rsidRPr="00F07722" w:rsidTr="00F07722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F07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внеаудиторные 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7722" w:rsidRPr="00F07722" w:rsidTr="00F07722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торные (самосто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тельные) занятия по годам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F07722" w:rsidRPr="00F07722" w:rsidTr="00F07722">
        <w:trPr>
          <w:trHeight w:val="38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торные (самосто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тельные) занятия</w:t>
            </w:r>
          </w:p>
        </w:tc>
        <w:tc>
          <w:tcPr>
            <w:tcW w:w="69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</w:tr>
      <w:tr w:rsidR="00F07722" w:rsidRPr="00F07722" w:rsidTr="00F07722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Общее максимал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ное количество ч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сов по годам обуч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F07722" w:rsidRPr="00F07722" w:rsidTr="00F07722">
        <w:trPr>
          <w:trHeight w:val="38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максимал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ное количество ч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сов на весь период обучения</w:t>
            </w:r>
          </w:p>
        </w:tc>
        <w:tc>
          <w:tcPr>
            <w:tcW w:w="69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</w:tbl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Консультации</w:t>
      </w:r>
      <w:r w:rsidRPr="00F07722">
        <w:rPr>
          <w:rFonts w:ascii="Times New Roman" w:hAnsi="Times New Roman" w:cs="Times New Roman"/>
          <w:sz w:val="28"/>
          <w:szCs w:val="28"/>
        </w:rPr>
        <w:t xml:space="preserve"> проводятся с целью подготовки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образовательного учреждения. Консультации могут пров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 xml:space="preserve">диться рассредоточено или в счет резерва учебного времени.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7722">
        <w:rPr>
          <w:rFonts w:ascii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</w:t>
      </w:r>
      <w:r w:rsidRPr="00F07722">
        <w:rPr>
          <w:rFonts w:ascii="Times New Roman" w:hAnsi="Times New Roman" w:cs="Times New Roman"/>
          <w:sz w:val="28"/>
          <w:szCs w:val="28"/>
        </w:rPr>
        <w:t>д</w:t>
      </w:r>
      <w:r w:rsidRPr="00F07722">
        <w:rPr>
          <w:rFonts w:ascii="Times New Roman" w:hAnsi="Times New Roman" w:cs="Times New Roman"/>
          <w:sz w:val="28"/>
          <w:szCs w:val="28"/>
        </w:rPr>
        <w:t>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 xml:space="preserve">ской целесообразности и индивидуальных способностей ученика.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7722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</w:t>
      </w:r>
      <w:r w:rsidRPr="00F07722">
        <w:rPr>
          <w:rFonts w:ascii="Times New Roman" w:hAnsi="Times New Roman" w:cs="Times New Roman"/>
          <w:sz w:val="28"/>
          <w:szCs w:val="28"/>
        </w:rPr>
        <w:noBreakHyphen/>
        <w:t xml:space="preserve"> классам. Каждый класс имеет свои дидактические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и объем времени, данный для осво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>ния учебного материала.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 xml:space="preserve">Виды внеаудиторной работы: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выполнение домашнего задания;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подготовка к контрольным урокам</w:t>
      </w:r>
      <w:r w:rsidRPr="00F07722">
        <w:rPr>
          <w:rFonts w:ascii="Times New Roman" w:hAnsi="Times New Roman" w:cs="Times New Roman"/>
          <w:sz w:val="28"/>
          <w:szCs w:val="28"/>
        </w:rPr>
        <w:t>,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 xml:space="preserve"> зачетам и экзаменам;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подготовка к концертным, конкурсным выступлениям;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i/>
          <w:iCs/>
          <w:sz w:val="28"/>
          <w:szCs w:val="28"/>
        </w:rPr>
        <w:t>- посещение учреждений культуры (филармоний, театров, концертных з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07722">
        <w:rPr>
          <w:rFonts w:ascii="Times New Roman" w:hAnsi="Times New Roman" w:cs="Times New Roman"/>
          <w:i/>
          <w:iCs/>
          <w:sz w:val="28"/>
          <w:szCs w:val="28"/>
        </w:rPr>
        <w:t xml:space="preserve">лов, музеев и др.); </w:t>
      </w:r>
    </w:p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07722">
        <w:rPr>
          <w:rFonts w:ascii="Times New Roman" w:hAnsi="Times New Roman" w:cs="Times New Roman"/>
          <w:i/>
          <w:iCs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Годовые требования по классам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Срок обучения – 9 лет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В течение каждого учебного года учащийся должен сыграть два зачета в пе</w:t>
      </w:r>
      <w:r w:rsidRPr="00F07722">
        <w:rPr>
          <w:rFonts w:ascii="Times New Roman" w:hAnsi="Times New Roman" w:cs="Times New Roman"/>
          <w:sz w:val="28"/>
          <w:szCs w:val="28"/>
        </w:rPr>
        <w:t>р</w:t>
      </w:r>
      <w:r w:rsidRPr="00F07722">
        <w:rPr>
          <w:rFonts w:ascii="Times New Roman" w:hAnsi="Times New Roman" w:cs="Times New Roman"/>
          <w:sz w:val="28"/>
          <w:szCs w:val="28"/>
        </w:rPr>
        <w:t>вом полугодии</w:t>
      </w:r>
      <w:r w:rsidRPr="00F07722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07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   </w:t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F07722" w:rsidRPr="00F07722" w:rsidTr="00F07722">
        <w:trPr>
          <w:trHeight w:val="38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F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</w:tr>
      <w:tr w:rsidR="00F07722" w:rsidRPr="00F07722" w:rsidTr="00F07722">
        <w:trPr>
          <w:trHeight w:val="38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722" w:rsidRPr="00F07722" w:rsidRDefault="00F07722" w:rsidP="00F077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Технический зачет:</w:t>
            </w:r>
          </w:p>
          <w:p w:rsidR="00F07722" w:rsidRPr="00F07722" w:rsidRDefault="00F07722" w:rsidP="00F0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- гамма, этюд (1-3 классы);</w:t>
            </w:r>
          </w:p>
          <w:p w:rsidR="00F07722" w:rsidRPr="00F07722" w:rsidRDefault="00F07722" w:rsidP="00F0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- гамма, 2 этюда (4-9 классы)</w:t>
            </w:r>
          </w:p>
          <w:p w:rsidR="00F07722" w:rsidRPr="00F07722" w:rsidRDefault="00F07722" w:rsidP="00F0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2.   Зачет:</w:t>
            </w:r>
          </w:p>
          <w:p w:rsidR="00F07722" w:rsidRPr="00F07722" w:rsidRDefault="00F07722" w:rsidP="00F0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- крупная форма или 2</w:t>
            </w:r>
          </w:p>
          <w:p w:rsidR="00F07722" w:rsidRPr="00F07722" w:rsidRDefault="00F07722" w:rsidP="00F0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разнохарактерные пьесы</w:t>
            </w:r>
            <w:r w:rsidRPr="00F077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22" w:rsidRPr="00F07722" w:rsidRDefault="00F07722" w:rsidP="00F077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Зачет:</w:t>
            </w:r>
          </w:p>
          <w:p w:rsidR="00F07722" w:rsidRPr="00F07722" w:rsidRDefault="00F07722" w:rsidP="00F0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- пьесы или крупная форма</w:t>
            </w:r>
          </w:p>
          <w:p w:rsidR="00F07722" w:rsidRPr="00F07722" w:rsidRDefault="00F07722" w:rsidP="00F077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Экзамен (зачет):</w:t>
            </w:r>
          </w:p>
          <w:p w:rsidR="00F07722" w:rsidRPr="00F07722" w:rsidRDefault="00F07722" w:rsidP="00F0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- гамма</w:t>
            </w:r>
            <w:r w:rsidRPr="00F077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, 2 этюда, крупная форма</w:t>
            </w:r>
          </w:p>
        </w:tc>
      </w:tr>
    </w:tbl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Общий репертуарный список, составленный по нарастающей сложности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Крупная форма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Концерты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Вивальди А.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>, ля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Бреваль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Ж.   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Ре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Кленгель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Ю. 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 xml:space="preserve">Концертино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Ромберг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Б.    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 xml:space="preserve">Концертино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Гольтерман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№№ 5,4,3,2,1,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Гендель Г.    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си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Бах И.К.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Казадезюс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Стамиц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К.     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Гайдн Й.(Поппер Д.)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Бах И.С. (Пятигорский А.)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Соль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Л.(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Грюцмахер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Ф.)     </w:t>
      </w:r>
      <w:r w:rsidRPr="00F07722">
        <w:rPr>
          <w:rFonts w:ascii="Times New Roman" w:hAnsi="Times New Roman" w:cs="Times New Roman"/>
          <w:sz w:val="28"/>
          <w:szCs w:val="28"/>
        </w:rPr>
        <w:tab/>
        <w:t>Си-бемоль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Л. 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Си-бемоль мажор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Уртекст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Л.(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Грюцмахер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Ф.)     </w:t>
      </w:r>
      <w:r w:rsidRPr="00F07722">
        <w:rPr>
          <w:rFonts w:ascii="Times New Roman" w:hAnsi="Times New Roman" w:cs="Times New Roman"/>
          <w:sz w:val="28"/>
          <w:szCs w:val="28"/>
        </w:rPr>
        <w:tab/>
        <w:t>Ре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Д.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№1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Гоенс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Д.        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ля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Давыдов К.   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№4, №1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Ромберг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Б.     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№№1-4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Прокофьев С.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Концертино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Поппер Д.     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ми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Лало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Э.          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ре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Сен-Санс К.         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  <w:t>ля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Сонаты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Ромберг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Б.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Си-бемоль мажор, ми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Бреваль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Ж.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Ромберг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Б.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Бетховен Л.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Сонатина ре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Ариости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А.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ми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А.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ре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Марчелло Б.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6 сонат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Вивальди А.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6 сонат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Саммартини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Дж.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Соль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Эккльс</w:t>
      </w:r>
      <w:proofErr w:type="spellEnd"/>
      <w:proofErr w:type="gramStart"/>
      <w:r w:rsidRPr="00F077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ж.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соль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Капорале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А.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ре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Бах И.С.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 xml:space="preserve">Сюита №1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Тессарини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К.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Фа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lastRenderedPageBreak/>
        <w:t xml:space="preserve">Маре М.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Фолия</w:t>
      </w:r>
      <w:proofErr w:type="spellEnd"/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А.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 xml:space="preserve">          Соль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Бреваль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Ж.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Соль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Франкёр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Ф.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Ми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Пьесы </w:t>
      </w:r>
      <w:proofErr w:type="spellStart"/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кантиленного</w:t>
      </w:r>
      <w:proofErr w:type="spellEnd"/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Евлахов О.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Романс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Хачатурян А.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F07722">
        <w:rPr>
          <w:rFonts w:ascii="Times New Roman" w:hAnsi="Times New Roman" w:cs="Times New Roman"/>
          <w:sz w:val="28"/>
          <w:szCs w:val="28"/>
          <w:lang w:val="en-US"/>
        </w:rPr>
        <w:t>ndantino</w:t>
      </w:r>
      <w:proofErr w:type="spellEnd"/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А.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Миниатюра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Дваржак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С.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Мелодия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Маттезон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И.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Ария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Давыдов К.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="003C45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722">
        <w:rPr>
          <w:rFonts w:ascii="Times New Roman" w:hAnsi="Times New Roman" w:cs="Times New Roman"/>
          <w:sz w:val="28"/>
          <w:szCs w:val="28"/>
        </w:rPr>
        <w:t>Романс без слов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Рубинштейн А.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Мелодия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Гендель Г.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7722">
        <w:rPr>
          <w:rFonts w:ascii="Times New Roman" w:hAnsi="Times New Roman" w:cs="Times New Roman"/>
          <w:sz w:val="28"/>
          <w:szCs w:val="28"/>
          <w:lang w:val="en-US"/>
        </w:rPr>
        <w:t>Largetto</w:t>
      </w:r>
      <w:proofErr w:type="spellEnd"/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Мендельсон Ф.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Песня без слов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Сен-Санс К.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="003C45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722">
        <w:rPr>
          <w:rFonts w:ascii="Times New Roman" w:hAnsi="Times New Roman" w:cs="Times New Roman"/>
          <w:sz w:val="28"/>
          <w:szCs w:val="28"/>
        </w:rPr>
        <w:t>Лебедь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Глиэр Р.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Листок из альбома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Клочков К.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Вечерняя песня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Власов А.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Мелодия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Чайковский П.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 xml:space="preserve">Сладкая грёза, Сентиментальный вальс,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Ноктюрн, Романс, Осенняя песня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Бах И.С.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="003C45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7722">
        <w:rPr>
          <w:rFonts w:ascii="Times New Roman" w:hAnsi="Times New Roman" w:cs="Times New Roman"/>
          <w:sz w:val="28"/>
          <w:szCs w:val="28"/>
        </w:rPr>
        <w:t>Ария, Ариозо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Александров А.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Ария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Ж.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Элегия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Рахманинов С.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Прелюдия, Элегия, Вокализ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Вивальди А.\Марчелло Б.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Adagio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Гранадос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Э.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Интермеццо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Шопен Ф.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Этюд ми минор, Прелюдия си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Форе Г.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Элегия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Глазунов А.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Песнь менестреля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Шостакович Д.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Adagio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Пьесы подвижного и виртуозного характера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Шлемюллер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Непрерывное движение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А.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Вперегонки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Дженкинсон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Э.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Танец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Гольтерман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На охоте, В непогоду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Букиник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М.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Юмореска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Рубинштейн А.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Прялка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Айвазян А.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Грузинский танец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Шуберт Ф.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Пчёлка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Гольтерман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Этюд-каприс, Каприччио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Сен-Санс К.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Аллегро аппассионато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Синайе</w:t>
      </w:r>
      <w:proofErr w:type="spellEnd"/>
      <w:proofErr w:type="gramStart"/>
      <w:r w:rsidRPr="00F077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ллегро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спиритозо</w:t>
      </w:r>
      <w:proofErr w:type="spellEnd"/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Гоэнс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Д. 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Скерцо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Рахманинов С.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Восточный танец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Альбенис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И.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Астурия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lastRenderedPageBreak/>
        <w:t xml:space="preserve">Бородин А.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Хор и пляска половецких девушек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Римский-Корсаков Н.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Полёт шмеля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Айвазян А.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Концертный этюд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Поппер Д.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Тарантелла, Прялка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Давыдов К.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У фонтана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Шостакович Д.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Скерцо из Сонаты ре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Кленгель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Ю.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Скерцо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Поппер Д.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Венгерская рапсодия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Вебер К.   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F07722">
        <w:rPr>
          <w:rFonts w:ascii="Times New Roman" w:hAnsi="Times New Roman" w:cs="Times New Roman"/>
          <w:sz w:val="28"/>
          <w:szCs w:val="28"/>
        </w:rPr>
        <w:t xml:space="preserve"> и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Rondo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Поппер Д.                    </w:t>
      </w:r>
      <w:r w:rsidRPr="00F07722">
        <w:rPr>
          <w:rFonts w:ascii="Times New Roman" w:hAnsi="Times New Roman" w:cs="Times New Roman"/>
          <w:sz w:val="28"/>
          <w:szCs w:val="28"/>
        </w:rPr>
        <w:tab/>
      </w:r>
      <w:r w:rsidRPr="00F07722">
        <w:rPr>
          <w:rFonts w:ascii="Times New Roman" w:hAnsi="Times New Roman" w:cs="Times New Roman"/>
          <w:sz w:val="28"/>
          <w:szCs w:val="28"/>
        </w:rPr>
        <w:tab/>
        <w:t>Танец Эльфов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56A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Первый класс</w:t>
      </w:r>
    </w:p>
    <w:p w:rsidR="003C456A" w:rsidRPr="003C456A" w:rsidRDefault="003C456A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Аудиторные занятия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>2 часа в неделю</w:t>
      </w:r>
    </w:p>
    <w:p w:rsidR="00F07722" w:rsidRPr="003C456A" w:rsidRDefault="003C456A" w:rsidP="003C456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</w:t>
      </w:r>
      <w:r w:rsidR="00F07722" w:rsidRPr="003C45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Самостоятельная работа </w:t>
      </w:r>
      <w:r w:rsidR="00F07722"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F07722"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не менее 3-х часов в неделю</w:t>
      </w:r>
    </w:p>
    <w:p w:rsidR="00F07722" w:rsidRPr="003C456A" w:rsidRDefault="003C456A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F07722"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     </w:t>
      </w:r>
      <w:r w:rsidR="00F07722" w:rsidRPr="003C456A">
        <w:rPr>
          <w:rFonts w:ascii="Times New Roman" w:hAnsi="Times New Roman" w:cs="Times New Roman"/>
          <w:b/>
          <w:i/>
          <w:iCs/>
          <w:sz w:val="28"/>
          <w:szCs w:val="28"/>
        </w:rPr>
        <w:t>6 часов в год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           В течение года ученик должен освоить первоначальные навыки игры на виолончели: работа над постановкой рук, корпуса, организация раци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>нальных игровых движений.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 </w:t>
      </w:r>
      <w:r w:rsidRPr="00F07722">
        <w:rPr>
          <w:rFonts w:ascii="Times New Roman" w:hAnsi="Times New Roman" w:cs="Times New Roman"/>
          <w:sz w:val="28"/>
          <w:szCs w:val="28"/>
        </w:rPr>
        <w:tab/>
        <w:t xml:space="preserve">Изучение нотной грамоты, изучение нот в басовом ключе, простейшие динамические, штриховые и аппликатурные обозначения.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Изучение первой позиции в узком расположении пальцев, и далее - в шир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 xml:space="preserve">ком.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Развитие навыков ведения и распределения смычка, изучение простейших видов штрихов: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целым смычком и его частями,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 xml:space="preserve">  по 2-4 ноты на смычок, комбинированные штрихи, соединение струн.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 </w:t>
      </w:r>
      <w:r w:rsidRPr="00F07722">
        <w:rPr>
          <w:rFonts w:ascii="Times New Roman" w:hAnsi="Times New Roman" w:cs="Times New Roman"/>
          <w:sz w:val="28"/>
          <w:szCs w:val="28"/>
        </w:rPr>
        <w:tab/>
        <w:t xml:space="preserve">Качество звучания, интонация, ритм.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Простейшие упражнения для укрепления правой и левой руки.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Гаммы и трезвучия в 1-2 октавы.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Исполнение народных и несложных пьес.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Подготовка к чтению с листа.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В конце первого полугодия возможно изучение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7722">
        <w:rPr>
          <w:rFonts w:ascii="Times New Roman" w:hAnsi="Times New Roman" w:cs="Times New Roman"/>
          <w:sz w:val="28"/>
          <w:szCs w:val="28"/>
        </w:rPr>
        <w:t xml:space="preserve"> позиции, выработка начальных навыков переходов (смены позиций).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Выбор репертуара для классной работы, зачетов и экзаменов зависит от и</w:t>
      </w:r>
      <w:r w:rsidRPr="00F07722">
        <w:rPr>
          <w:rFonts w:ascii="Times New Roman" w:hAnsi="Times New Roman" w:cs="Times New Roman"/>
          <w:sz w:val="28"/>
          <w:szCs w:val="28"/>
        </w:rPr>
        <w:t>н</w:t>
      </w:r>
      <w:r w:rsidRPr="00F07722">
        <w:rPr>
          <w:rFonts w:ascii="Times New Roman" w:hAnsi="Times New Roman" w:cs="Times New Roman"/>
          <w:sz w:val="28"/>
          <w:szCs w:val="28"/>
        </w:rPr>
        <w:t>дивидуальных особенностей каждого конкретного ученика, его музыкальных данных, трудоспособности и методической целесообразности данной пр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 xml:space="preserve">граммы.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Школа игры на виолончели. М., 1987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педагогического репертуара.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1. Часть 2. Этюды, гаммы и упражнения для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классов.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и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М.,1969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педагогического репертуара.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1. Часть 1. Пьесы для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классов.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и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М.,1967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Нотная папка виолончелиста. Три тетради. Сост. и ред.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Н.Н.Шаховская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М., 2004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Примеры программы переводного экзамена (зачета)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Первый вариант (самый несложный)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Ре мажор или Соль мажор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), Т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Б.Ромберг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Н.Бакланова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Романс,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А.Айвазян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Песня и танец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Второй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Си-бемоль мажор или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>о мажор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С.Ли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Соль мажор №111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А.Варламов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«Красный сарафан»,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«Контрданс» №1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И.Волчков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Вариации на украинскую тему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Третий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Соль мажор или Ля мажор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), Т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(по три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Ю.Дотцауэр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«Тема с вариациями»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«Контрданс» №2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Б.Ромберг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Си-бемоль мажор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56A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 класс</w:t>
      </w:r>
    </w:p>
    <w:p w:rsidR="003C456A" w:rsidRPr="003C456A" w:rsidRDefault="003C456A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Аудиторные занятия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>2 часа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Самостоятельная работа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>не менее 3-х часов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8 часов в год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            Дальнейшая работа над постановкой рук, свободой игровых движ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 xml:space="preserve">ний, интонацией,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и ритмом.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Изучение гамм мажорного и минорного лада, ассиметричные штрихи, акце</w:t>
      </w:r>
      <w:r w:rsidRPr="00F07722">
        <w:rPr>
          <w:rFonts w:ascii="Times New Roman" w:hAnsi="Times New Roman" w:cs="Times New Roman"/>
          <w:sz w:val="28"/>
          <w:szCs w:val="28"/>
        </w:rPr>
        <w:t>н</w:t>
      </w:r>
      <w:r w:rsidRPr="00F07722">
        <w:rPr>
          <w:rFonts w:ascii="Times New Roman" w:hAnsi="Times New Roman" w:cs="Times New Roman"/>
          <w:sz w:val="28"/>
          <w:szCs w:val="28"/>
        </w:rPr>
        <w:t xml:space="preserve">ты, триоли, пунктирный ритм.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7722">
        <w:rPr>
          <w:rFonts w:ascii="Times New Roman" w:hAnsi="Times New Roman" w:cs="Times New Roman"/>
          <w:sz w:val="28"/>
          <w:szCs w:val="28"/>
        </w:rPr>
        <w:t xml:space="preserve">, половинной и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позиции, работа над переходами при смене позиций.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 xml:space="preserve"> до восьми нот на смычок, культура распределения смычка.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Закрепление навыка широкого расположения пальцев первого и второго в</w:t>
      </w:r>
      <w:r w:rsidRPr="00F07722">
        <w:rPr>
          <w:rFonts w:ascii="Times New Roman" w:hAnsi="Times New Roman" w:cs="Times New Roman"/>
          <w:sz w:val="28"/>
          <w:szCs w:val="28"/>
        </w:rPr>
        <w:t>и</w:t>
      </w:r>
      <w:r w:rsidRPr="00F07722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Развитие навыка чтения нот с листа в присутствии педагога.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Умение анализировать музыкальные и технические задачи.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Подготовка к изучению крупной формы.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Л.Мардеровский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Уроки игры на виолончели. М., 2005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К. Давыдов. Этюды для виолончели. М., 1959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для виолончели 1, 2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Ред. и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И.Волчков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М.,1977, 1985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Первый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Ре мажор или Соль мажор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(по три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Л.Мардеровский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Соль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Г.Гендель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«Гавот с вариациями»,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«Пионерское звено»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Второй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Фа мажор или ля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 xml:space="preserve">46  </w:t>
      </w:r>
      <w:r w:rsidRPr="00F07722">
        <w:rPr>
          <w:rFonts w:ascii="Times New Roman" w:hAnsi="Times New Roman" w:cs="Times New Roman"/>
          <w:sz w:val="28"/>
          <w:szCs w:val="28"/>
        </w:rPr>
        <w:t xml:space="preserve">(по три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А.Комаровский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«За работой»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lastRenderedPageBreak/>
        <w:t>Ж.Б.Векерлен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«Песня»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-Корсаков «Мазурка»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 (весь)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Третий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Си-бемоль мажор или до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>,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 (по три, четыре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М.Куммер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 №210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О.Евлахов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«Романс»,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М.Мусоргский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«Песня» из оперы «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ярма</w:t>
      </w:r>
      <w:r w:rsidRPr="00F07722">
        <w:rPr>
          <w:rFonts w:ascii="Times New Roman" w:hAnsi="Times New Roman" w:cs="Times New Roman"/>
          <w:sz w:val="28"/>
          <w:szCs w:val="28"/>
        </w:rPr>
        <w:t>р</w:t>
      </w:r>
      <w:r w:rsidRPr="00F07722">
        <w:rPr>
          <w:rFonts w:ascii="Times New Roman" w:hAnsi="Times New Roman" w:cs="Times New Roman"/>
          <w:sz w:val="28"/>
          <w:szCs w:val="28"/>
        </w:rPr>
        <w:t xml:space="preserve">ка»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ля минор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56A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Третий класс</w:t>
      </w:r>
    </w:p>
    <w:p w:rsidR="003C456A" w:rsidRPr="003C456A" w:rsidRDefault="003C456A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Аудиторные занятия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2 часа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Самостоятельная работа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не менее 4-х часов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8 часов в год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Дальнейшая работа над развитием музыкальных, технических и исполн</w:t>
      </w:r>
      <w:r w:rsidRPr="00F07722">
        <w:rPr>
          <w:rFonts w:ascii="Times New Roman" w:hAnsi="Times New Roman" w:cs="Times New Roman"/>
          <w:sz w:val="28"/>
          <w:szCs w:val="28"/>
        </w:rPr>
        <w:t>и</w:t>
      </w:r>
      <w:r w:rsidRPr="00F07722">
        <w:rPr>
          <w:rFonts w:ascii="Times New Roman" w:hAnsi="Times New Roman" w:cs="Times New Roman"/>
          <w:sz w:val="28"/>
          <w:szCs w:val="28"/>
        </w:rPr>
        <w:t xml:space="preserve">тельских навыков.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Качество звука, смена позиций, интонация и более сложный ритм.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Знакомство с теноровым ключом.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Комбинированные штрихи, знакомство с новыми штрихами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и стакк</w:t>
      </w:r>
      <w:r w:rsidRPr="00F07722">
        <w:rPr>
          <w:rFonts w:ascii="Times New Roman" w:hAnsi="Times New Roman" w:cs="Times New Roman"/>
          <w:sz w:val="28"/>
          <w:szCs w:val="28"/>
        </w:rPr>
        <w:t>а</w:t>
      </w:r>
      <w:r w:rsidRPr="00F07722">
        <w:rPr>
          <w:rFonts w:ascii="Times New Roman" w:hAnsi="Times New Roman" w:cs="Times New Roman"/>
          <w:sz w:val="28"/>
          <w:szCs w:val="28"/>
        </w:rPr>
        <w:t xml:space="preserve">то. Упражнение на трель, изучение простейших двойных нот.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</w:rPr>
        <w:t xml:space="preserve"> позиции.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Знакомство с вибрацией, теноровым и скрипичным ключом.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Навыки самостоятельного разбора несложного материала, игра в ансамбле, настройка инструмента.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 для третьего класса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С.Кальянов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Виолончельная техника. М., 1968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Гаммы, Арпеджио, интервалы для виолончели (система упражнений). М., 1963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Ю.Доцауэр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Избранные этюды. Тетр.1 М.1947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Избранные этюды для виолончели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классы ДМШ. М.,1957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для виолончели.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2.Часть 1. Пьесы для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классов ДМШ.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 М.,1967,1974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Н.Раков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9 пьес. М.,1961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для виолончели.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722">
        <w:rPr>
          <w:rFonts w:ascii="Times New Roman" w:hAnsi="Times New Roman" w:cs="Times New Roman"/>
          <w:sz w:val="28"/>
          <w:szCs w:val="28"/>
        </w:rPr>
        <w:t xml:space="preserve">класс. Концерты.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И.Волчков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1988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Первый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Гамма Фа мажор или ля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 мажорном и минорном ладу,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 (по три, четыре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А.Нельк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№5 ми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Н.Бакланова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«Тарантелла»,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«Заводная кукла»,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Ж.Металлиди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 «Веселый дятел»,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И.Иордан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«Вариации»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Второй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lastRenderedPageBreak/>
        <w:t>Гамма Си-бемоль мажор или соль минор с закрытыми струнами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двухокта</w:t>
      </w:r>
      <w:r w:rsidRPr="00F07722">
        <w:rPr>
          <w:rFonts w:ascii="Times New Roman" w:hAnsi="Times New Roman" w:cs="Times New Roman"/>
          <w:sz w:val="28"/>
          <w:szCs w:val="28"/>
        </w:rPr>
        <w:t>в</w:t>
      </w:r>
      <w:r w:rsidRPr="00F0772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 мажорном и минорном ладу,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 (по три, четыре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С.Ли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ми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«Жаворонок»,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«Дед Мороз»,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Ж.Бреваль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часть)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ля минор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и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части)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Третий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Гамма До мажор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трехоктавная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) или си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двухоктавная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 мажорном и минорном ладу,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 (по три, четыре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А.Нельк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ре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триольный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И.Маттезон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«Ария»,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А.Камаровский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 «Вперегонки»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Б.Ромберг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ми минор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и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части),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Г.Гольтерман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№4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56A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Четвертый класс</w:t>
      </w:r>
    </w:p>
    <w:p w:rsidR="003C456A" w:rsidRPr="003C456A" w:rsidRDefault="003C456A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Аудиторные занятия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>2 часа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Самостоятельная работа 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>не менее 4-х часов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>8 часов в год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Более высокие требования к качеству звука и выразительности исполнения.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Работа над интонацией, вибрацией.  Развитие пластики в смене позиций и смычка.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Изучение высоких позиций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7722">
        <w:rPr>
          <w:rFonts w:ascii="Times New Roman" w:hAnsi="Times New Roman" w:cs="Times New Roman"/>
          <w:sz w:val="28"/>
          <w:szCs w:val="28"/>
        </w:rPr>
        <w:t xml:space="preserve">), знакомство с позицией ставки.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Развитие беглости и артикуляции левой руки.  Знакомство с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трёхоктавными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гаммами и трезвучиями.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Освоение двойных нот, натуральных флажолетов.  Игра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 xml:space="preserve"> до двенадцати нот на смычок.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Этюды на разные виды техники. </w:t>
      </w:r>
      <w:proofErr w:type="gramStart"/>
      <w:r w:rsidRPr="00F07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класс.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Киев, 1982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С.Ли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12 мелодических этюдов соч. 113. М.,1940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Л.Мардеровский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32 избранных этюда для виолончели. М.,1954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для виолончели. Старинные и классические сонаты.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1.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И.Волчков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М., 1991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Б.Марчелло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Сонаты для виолончели и фортепиано. Сост. и ред.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М., 1983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педагогического репертуара для виолончели. Пьесы для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</w:t>
      </w:r>
      <w:r w:rsidRPr="00F07722">
        <w:rPr>
          <w:rFonts w:ascii="Times New Roman" w:hAnsi="Times New Roman" w:cs="Times New Roman"/>
          <w:sz w:val="28"/>
          <w:szCs w:val="28"/>
        </w:rPr>
        <w:t>с</w:t>
      </w:r>
      <w:r w:rsidRPr="00F07722">
        <w:rPr>
          <w:rFonts w:ascii="Times New Roman" w:hAnsi="Times New Roman" w:cs="Times New Roman"/>
          <w:sz w:val="28"/>
          <w:szCs w:val="28"/>
        </w:rPr>
        <w:t xml:space="preserve">са ДМШ.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3. Часть 1. Сост. Р. Сапожников. М., 1967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Первый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До мажор или ре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трехоктавные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 мажорном и минорном ладу,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 (по три, четыре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С.Ли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№4 ля минор,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С.Ли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№2 Соль мажор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>ерголези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«Ария»,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«Серенада»,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Г.Шлемюллер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«Непрерывное движение»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lastRenderedPageBreak/>
        <w:t>Б.Марчелло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Соль мажор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части),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Ю.Кленгель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Концертино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часть)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Второй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Ре мажор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трехоктавная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 закрытыми струнами) или фа-диез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двухоктавная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 мажорном и минорном ладу,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аж.7, ум.7акк. (по три, четыре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Ф.Куммер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Ре мажор,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Ю.Дотцауэр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Ре мажор (на ставке)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А.Хачатурян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«Андантино»,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Г.Гольтерман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«На охоте»,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Э.Дженкинсон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«Т</w:t>
      </w:r>
      <w:r w:rsidRPr="00F07722">
        <w:rPr>
          <w:rFonts w:ascii="Times New Roman" w:hAnsi="Times New Roman" w:cs="Times New Roman"/>
          <w:sz w:val="28"/>
          <w:szCs w:val="28"/>
        </w:rPr>
        <w:t>а</w:t>
      </w:r>
      <w:r w:rsidRPr="00F07722">
        <w:rPr>
          <w:rFonts w:ascii="Times New Roman" w:hAnsi="Times New Roman" w:cs="Times New Roman"/>
          <w:sz w:val="28"/>
          <w:szCs w:val="28"/>
        </w:rPr>
        <w:t>нец»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Б.Марчелло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Фа мажор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 части),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Г.Гольтерман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№4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части)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Третий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Ми-бемоль мажор или фа-диез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трехоктавные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 мажорном и минорном ладу,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аж.7, ум.7акк. (по шесть и восемь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Ф.Куммер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>, ре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«Лебедь»,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А.Рубинштейн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«Прялка»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ля минор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части),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Ж.Бреваль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Ре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56A">
        <w:rPr>
          <w:rFonts w:ascii="Times New Roman" w:hAnsi="Times New Roman" w:cs="Times New Roman"/>
          <w:b/>
          <w:bCs/>
          <w:sz w:val="28"/>
          <w:szCs w:val="28"/>
          <w:u w:val="single"/>
        </w:rPr>
        <w:t>Пятый класс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Аудиторные занятия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2,5 часа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Самостоятельная работа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не менее 5 часов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>8 часов в год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Развитие самостоятельности учащегося, повышение требовательности к в</w:t>
      </w:r>
      <w:r w:rsidRPr="00F07722">
        <w:rPr>
          <w:rFonts w:ascii="Times New Roman" w:hAnsi="Times New Roman" w:cs="Times New Roman"/>
          <w:sz w:val="28"/>
          <w:szCs w:val="28"/>
        </w:rPr>
        <w:t>ы</w:t>
      </w:r>
      <w:r w:rsidRPr="00F07722">
        <w:rPr>
          <w:rFonts w:ascii="Times New Roman" w:hAnsi="Times New Roman" w:cs="Times New Roman"/>
          <w:sz w:val="28"/>
          <w:szCs w:val="28"/>
        </w:rPr>
        <w:t>разительности исполнения, усложнение ритмических задач, работа над бе</w:t>
      </w:r>
      <w:r w:rsidRPr="00F07722">
        <w:rPr>
          <w:rFonts w:ascii="Times New Roman" w:hAnsi="Times New Roman" w:cs="Times New Roman"/>
          <w:sz w:val="28"/>
          <w:szCs w:val="28"/>
        </w:rPr>
        <w:t>г</w:t>
      </w:r>
      <w:r w:rsidRPr="00F07722">
        <w:rPr>
          <w:rFonts w:ascii="Times New Roman" w:hAnsi="Times New Roman" w:cs="Times New Roman"/>
          <w:sz w:val="28"/>
          <w:szCs w:val="28"/>
        </w:rPr>
        <w:t xml:space="preserve">лостью и артикуляцией пальцев.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Изучение хроматической гаммы, двойные ноты в пределах четырех позиций.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Представление о музыке разных стилей и эпох.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Ансамблевое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</w:t>
      </w:r>
    </w:p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Чтение с листа более сложных произведений.</w:t>
      </w:r>
    </w:p>
    <w:p w:rsidR="003C456A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Ю.Доцауэр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Избранные этюды.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2. Краков,1962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педагогического репертуара для виолончели. Этюды для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класса ДМШ.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3. Часть 2. Сост. Р. Сапожников. М., 1961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Педагогический репертуар. Избранные этюды для виолончели.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1.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А.Никитин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С.Ролдугин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Л., 1984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Пьесы для виолончели.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, 2003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Маленькому виртуозу. Пьесы.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2. Старшие классы.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, 2007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Первый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Ре мажор с закрытыми струнами или до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трехоктавные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 мажорном и минорном ладу,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аж.7, ум.7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акк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(по шесть и восемь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Ф.Грюцмахер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(с купюрами),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Ю.Дотцауэр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Соль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К.Давыдов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«Романс без слов»,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Г.Гольтерман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«В непогоду»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Б.Ромберг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№5,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А.Нельк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Концертино Ре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Ми мажор или фа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трехоктавные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 мажорном и минорном ладу,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 с обращениями (от основной ноты), ум.7акк. (по шесть и восемь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Л.Мардеровский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ре минор,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И.Малкин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соль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К.Клочков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«Вечерняя песня»,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У.Сквайер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«Тарантелла»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П.Бони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Largo</w:t>
      </w:r>
      <w:r w:rsidRPr="00F07722">
        <w:rPr>
          <w:rFonts w:ascii="Times New Roman" w:hAnsi="Times New Roman" w:cs="Times New Roman"/>
          <w:sz w:val="28"/>
          <w:szCs w:val="28"/>
        </w:rPr>
        <w:t>» и «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F0772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Г.Гендель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си минор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Третий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Ля-бемоль мажор или до-диез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трехоктавные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 мажорном и минорном ладу,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 с обращениями (от основной ноты), ум. 7акк. (по шесть и восемь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М.Берто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Соль мажор,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Ф.Грюцмахер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Ре мажор (первый раздел)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А.Глазунов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«Испанская серенада»,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А.Вержбилович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ми минор,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И.К.Бах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части)</w:t>
      </w:r>
    </w:p>
    <w:p w:rsidR="003C456A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56A">
        <w:rPr>
          <w:rFonts w:ascii="Times New Roman" w:hAnsi="Times New Roman" w:cs="Times New Roman"/>
          <w:b/>
          <w:bCs/>
          <w:sz w:val="28"/>
          <w:szCs w:val="28"/>
          <w:u w:val="single"/>
        </w:rPr>
        <w:t>Шестой класс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Аудиторные занятия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2,5 часа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Самостоятельная работа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>не менее 5 часов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Консультации по специальности 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>8 часов в год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Изучение гамм в более сложных тональностях до шестнадцати нот легато, арпеджио - до девяти нот, двойные ноты (терции, сексты, октавы).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Совершенствование штрихов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, легато,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сотийе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, стаккато.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Развитие техники левой руки на виртуозно-романтических пьесах.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Натуральные и искусственные флажолеты.  Закрепление позиции ставки.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Самостоятельная работа над посильным для ученика репертуаром.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Анализ крупной формы. </w:t>
      </w:r>
    </w:p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Возможное участие в школьном оркестре.</w:t>
      </w:r>
    </w:p>
    <w:p w:rsidR="003C456A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Л.Мардеровский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Избранные этюды для старших классов. М.,1966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С.Кальянов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Избранные этюды. М.,1951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Ф.Грюцмахер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Избранные этюды для виолончели. Ред.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Ласько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М., 1967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Русская виолончельная музыка.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6.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В.Тонха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М.,1982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Пьесы зарубежных композиторов. </w:t>
      </w:r>
      <w:proofErr w:type="gramStart"/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классы.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М., 1969</w:t>
      </w:r>
    </w:p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для виолончели. </w:t>
      </w:r>
      <w:proofErr w:type="gramStart"/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классы.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Концерты.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И.Волчков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6A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Первый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Ми мажор или фа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трехоктавные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 мажорном и минорном ладу,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 с обращениями (от основной ноты), ум. 7акк. (по шесть и восемь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Л.Мардеровский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ре минор,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Ф.Куммер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соль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Г.Гендель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«Ларгетто»,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«Пчёлка»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Б.Марчелло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ми минор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части),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Б.Ромберг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Концертино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</w:t>
      </w:r>
      <w:r w:rsidRPr="00F07722">
        <w:rPr>
          <w:rFonts w:ascii="Times New Roman" w:hAnsi="Times New Roman" w:cs="Times New Roman"/>
          <w:sz w:val="28"/>
          <w:szCs w:val="28"/>
        </w:rPr>
        <w:t>а</w:t>
      </w:r>
      <w:r w:rsidRPr="00F07722">
        <w:rPr>
          <w:rFonts w:ascii="Times New Roman" w:hAnsi="Times New Roman" w:cs="Times New Roman"/>
          <w:sz w:val="28"/>
          <w:szCs w:val="28"/>
        </w:rPr>
        <w:t>сти)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Второй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lastRenderedPageBreak/>
        <w:t>Гаммы Ля-бемоль мажор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трехоктавная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) или до-диез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четырехокта</w:t>
      </w:r>
      <w:r w:rsidRPr="00F07722">
        <w:rPr>
          <w:rFonts w:ascii="Times New Roman" w:hAnsi="Times New Roman" w:cs="Times New Roman"/>
          <w:sz w:val="28"/>
          <w:szCs w:val="28"/>
        </w:rPr>
        <w:t>в</w:t>
      </w:r>
      <w:r w:rsidRPr="00F07722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 мажорном и минорном ладу,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 с обращениями (от основной ноты), ум.7акк. (по шесть и восемь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С.Ли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ля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секстольный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Ж.Дюпор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 (хроматич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>ский)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«Ноктюрн»,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Г.Гольтерман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«Этюд-Каприс»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Д.Эрвелуа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Сюита ре минор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части),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Й.Гайдн-Д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>оппер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части)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Третий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Ре-бемоль мажор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четырехоктавная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) или соль-диез минор (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трехоктавная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),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722">
        <w:rPr>
          <w:rFonts w:ascii="Times New Roman" w:hAnsi="Times New Roman" w:cs="Times New Roman"/>
          <w:sz w:val="28"/>
          <w:szCs w:val="28"/>
          <w:vertAlign w:val="subscript"/>
        </w:rPr>
        <w:t xml:space="preserve">46 </w:t>
      </w:r>
      <w:r w:rsidRPr="00F07722">
        <w:rPr>
          <w:rFonts w:ascii="Times New Roman" w:hAnsi="Times New Roman" w:cs="Times New Roman"/>
          <w:sz w:val="28"/>
          <w:szCs w:val="28"/>
        </w:rPr>
        <w:t>в мажорном и минорном ладу, м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аж.7 с обращениями (от основной ноты), ум.7акк. (по шесть и восемь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07722">
        <w:rPr>
          <w:rFonts w:ascii="Times New Roman" w:hAnsi="Times New Roman" w:cs="Times New Roman"/>
          <w:sz w:val="28"/>
          <w:szCs w:val="28"/>
        </w:rPr>
        <w:t>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Л.Мардеровский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ля минор (хроматический),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Ф.Грюцмахер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Ре мажор (двойные ноты)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С.Рахманинов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«Элегия»,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Г.Гольтерман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«Каприччио»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А.Корелли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ре минор,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Г.Гольтерман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№3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56A">
        <w:rPr>
          <w:rFonts w:ascii="Times New Roman" w:hAnsi="Times New Roman" w:cs="Times New Roman"/>
          <w:b/>
          <w:bCs/>
          <w:sz w:val="28"/>
          <w:szCs w:val="28"/>
          <w:u w:val="single"/>
        </w:rPr>
        <w:t>Седьмой класс</w:t>
      </w:r>
    </w:p>
    <w:p w:rsidR="003C456A" w:rsidRPr="003C456A" w:rsidRDefault="003C456A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Аудиторные занятия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2,5 часа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Самостоятельная работа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не менее 6 часов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Консультации по специальности 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>8 часов в год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в различных штриховых вариантах, развитие пальцевой беглости и штриховой техники, двойные ноты трех видов по две и четыре легато, оди</w:t>
      </w:r>
      <w:r w:rsidRPr="00F07722">
        <w:rPr>
          <w:rFonts w:ascii="Times New Roman" w:hAnsi="Times New Roman" w:cs="Times New Roman"/>
          <w:sz w:val="28"/>
          <w:szCs w:val="28"/>
        </w:rPr>
        <w:t>н</w:t>
      </w:r>
      <w:r w:rsidRPr="00F07722">
        <w:rPr>
          <w:rFonts w:ascii="Times New Roman" w:hAnsi="Times New Roman" w:cs="Times New Roman"/>
          <w:sz w:val="28"/>
          <w:szCs w:val="28"/>
        </w:rPr>
        <w:t xml:space="preserve">надцать видов арпеджио в подвижном темпе.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Активное освоение виолончельного репертуара разностильной направленн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Крупная форма более сложной фактуры и содержания.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Активное участие в концертах отдела и школы, как в сольном исполнител</w:t>
      </w:r>
      <w:r w:rsidRPr="00F07722">
        <w:rPr>
          <w:rFonts w:ascii="Times New Roman" w:hAnsi="Times New Roman" w:cs="Times New Roman"/>
          <w:sz w:val="28"/>
          <w:szCs w:val="28"/>
        </w:rPr>
        <w:t>ь</w:t>
      </w:r>
      <w:r w:rsidRPr="00F07722">
        <w:rPr>
          <w:rFonts w:ascii="Times New Roman" w:hAnsi="Times New Roman" w:cs="Times New Roman"/>
          <w:sz w:val="28"/>
          <w:szCs w:val="28"/>
        </w:rPr>
        <w:t xml:space="preserve">стве, так и в составе ансамблей и школьного оркестра.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С.Козалупов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С.Ширинский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Г.Козалупова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Л.Гинзбург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Избранные этюды для виолончели. М., 1968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Й.Гайдн-Д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>оппер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До мажор. Ред.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А.Власов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М., 1952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Пьесы русских композиторов.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М., 1961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Пьесы зарубежных композиторов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века. Сборники 1 и 2.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М., 1961, 1968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Первый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Гаммы Ля-бемоль мажор или до-диез минор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А.Нельк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№10 соч.32,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Ю.Дотцауэр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№69 ля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Г.Форе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«Элегия»,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Д.Гоэнс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«Скерцо»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>ккльс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соль минор,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Й.Гайдн-Д.Поппер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До мажор (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часть)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Второй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lastRenderedPageBreak/>
        <w:t xml:space="preserve">Ре-бемоль мажор или соль-диез минор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О.Франком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соч.7 №9,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В.Фитценгаген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соч.28 №6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>ерачини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Largo</w:t>
      </w:r>
      <w:r w:rsidRPr="00F0772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А.Бородин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«Хор и пляска половецких девушек»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А.Ариости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Ми-бемоль мажор,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№1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Третий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Гаммы Си-мажор или ми-бемоль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Ф.Грюцмахер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Ре мажор (на ставке),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Ж.Дюпор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соль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С.Рахманинов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«Восточный танец»,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А.Айвазян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«Концертный этюд»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А.Корелли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Соль мажор,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Л.Боккерини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Си-бемоль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56A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Восьмой класс</w:t>
      </w:r>
    </w:p>
    <w:p w:rsidR="003C456A" w:rsidRPr="003C456A" w:rsidRDefault="003C456A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Аудиторные занятия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2,5 часа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Самостоятельная работа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не менее 6 часов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 по специальности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8 часов в год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Учащиеся 8 класса могут играть на зачетах свободную программу; колич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 xml:space="preserve">ство зачетов и сроки специально не определены (свободный режим).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Главная задача этого класса - представить выпускную программу в макс</w:t>
      </w:r>
      <w:r w:rsidRPr="00F07722">
        <w:rPr>
          <w:rFonts w:ascii="Times New Roman" w:hAnsi="Times New Roman" w:cs="Times New Roman"/>
          <w:sz w:val="28"/>
          <w:szCs w:val="28"/>
        </w:rPr>
        <w:t>и</w:t>
      </w:r>
      <w:r w:rsidRPr="00F07722">
        <w:rPr>
          <w:rFonts w:ascii="Times New Roman" w:hAnsi="Times New Roman" w:cs="Times New Roman"/>
          <w:sz w:val="28"/>
          <w:szCs w:val="28"/>
        </w:rPr>
        <w:t>мально качественном виде.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Закрепление ранее пройденных гамм с пятью и шестью знаками.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Подготовка к выпускному экзамену.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В выпускном классе учащийся может пройти одну или две программы.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В некоторых случаях может повторить произведение, исполнявшееся ранее.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В течение года ученик должен иметь возможность обыгрывать программу на классных вечерах и школьных концертах. </w:t>
      </w:r>
    </w:p>
    <w:p w:rsid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Программа должна быть построена с учетом индивидуальных возможностей ученика и показать его с лучшей стороны. </w:t>
      </w:r>
    </w:p>
    <w:p w:rsidR="003C456A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Требования к выпускной программе</w:t>
      </w: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Барочная соната:  1-я и 2-я части или 3-я и 4-я части</w:t>
      </w: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Концерт: 1-я часть или 2-я и 3-я часть</w:t>
      </w:r>
    </w:p>
    <w:p w:rsid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Пьеса виртуозного характера</w:t>
      </w:r>
    </w:p>
    <w:p w:rsidR="003C456A" w:rsidRPr="00F07722" w:rsidRDefault="003C456A" w:rsidP="003C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Избранные этюды для виолончели. Ред.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Ю.Челкаускас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М., 1993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А.Пиатти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 12 Каприсов. Ор. 25. М., 1959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Пьесы русских композиторов.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М., 1961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Пьесы зарубежных композиторов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века. Сборники 1 и 2.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М., 1961, 1968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Примеры программы  экзамена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Первый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М.Букиник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ми минор №6,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Ж.Дюпор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Ре мажор №8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А.Капорале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ре минор: I, II части или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 xml:space="preserve">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Б.Ромберг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№2,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Д.Поппер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«Тарантелла»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Второй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lastRenderedPageBreak/>
        <w:t>Ф.Грюцмахер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Ми мажор. Ор.38 №9,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И.Буассо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Соль мажор №30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Л.Боккерини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Г.Гольтерман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№1,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>рескобальди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Токката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Третий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Д.Поппер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минор. Ор.73  №11,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А.Пиатти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Каприс соль минор. Ор.25 №1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Ж..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Бреваль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Соната Соль мажор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К.Давыдов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№4,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Д.Поппер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«Прялка»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56A">
        <w:rPr>
          <w:rFonts w:ascii="Times New Roman" w:hAnsi="Times New Roman" w:cs="Times New Roman"/>
          <w:b/>
          <w:bCs/>
          <w:sz w:val="28"/>
          <w:szCs w:val="28"/>
          <w:u w:val="single"/>
        </w:rPr>
        <w:t>Девятый класс</w:t>
      </w:r>
    </w:p>
    <w:p w:rsidR="003C456A" w:rsidRPr="003C456A" w:rsidRDefault="003C456A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Аудиторные занятия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>3 часа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Самостоятельная работа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не менее 6 часов в неделю</w:t>
      </w:r>
    </w:p>
    <w:p w:rsidR="00F07722" w:rsidRPr="003C456A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 по специальности</w:t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ab/>
        <w:t>8 часов в год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В этом классе обучаются учащиеся, которые целенаправленно готовятся к поступлению в среднее профессиональное образовательное учреждение.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Программу необходимо построить так, чтобы она дала возможность развить у учащегося все его технические и музыкальные потенциальные возможн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>сти, привести исполнительские и инструментальные навыки к предпрофесс</w:t>
      </w:r>
      <w:r w:rsidRPr="00F07722">
        <w:rPr>
          <w:rFonts w:ascii="Times New Roman" w:hAnsi="Times New Roman" w:cs="Times New Roman"/>
          <w:sz w:val="28"/>
          <w:szCs w:val="28"/>
        </w:rPr>
        <w:t>и</w:t>
      </w:r>
      <w:r w:rsidRPr="00F07722">
        <w:rPr>
          <w:rFonts w:ascii="Times New Roman" w:hAnsi="Times New Roman" w:cs="Times New Roman"/>
          <w:sz w:val="28"/>
          <w:szCs w:val="28"/>
        </w:rPr>
        <w:t>ональному уровню, необходимому для дальнейшего обучения в музыкальном колледже.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Примеры программы экзамена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Первый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Д.Поппер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</w:t>
      </w:r>
      <w:proofErr w:type="gramStart"/>
      <w:r w:rsidRPr="00F077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мажор. Ор.73 №8,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Д.Поппер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Фа мажор. Ор.73 №34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К.Давыдов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№1,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Д.Поппер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«Венгерская рапсодия»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Второй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Д.Поппер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Фа мажор. Ор.73 №23,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Д.Поппер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Ми-бемоль мажор. Ор.73 №9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Э.Лало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ре минор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К.Вебер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F07722">
        <w:rPr>
          <w:rFonts w:ascii="Times New Roman" w:hAnsi="Times New Roman" w:cs="Times New Roman"/>
          <w:sz w:val="28"/>
          <w:szCs w:val="28"/>
        </w:rPr>
        <w:t xml:space="preserve"> и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Rondo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</w:rPr>
        <w:t>Третий вариант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Ф.Серве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Этюд Ре мажор. Ор.11 №2,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А.Пиатти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Каприс ре минор. Ор.25 №9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Концерт ля минор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Д.Поппер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«Танец эльфов»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>.   Требования к уровню подготовки обучающихся</w:t>
      </w:r>
    </w:p>
    <w:p w:rsidR="003C456A" w:rsidRPr="00F07722" w:rsidRDefault="003C456A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722" w:rsidRPr="00F07722">
        <w:rPr>
          <w:rFonts w:ascii="Times New Roman" w:hAnsi="Times New Roman" w:cs="Times New Roman"/>
          <w:sz w:val="28"/>
          <w:szCs w:val="28"/>
        </w:rPr>
        <w:t>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навыков, таких, как: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знания основного виолончельного репертуара;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lastRenderedPageBreak/>
        <w:t>знания различных исполнительских интерпретаций музыкальных пр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>изведений;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умения исполнять музыкальные произведения соло и в ансамбле на д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>статочном художественном уровне в соответствии со стилевыми ос</w:t>
      </w:r>
      <w:r w:rsidRPr="00F07722">
        <w:rPr>
          <w:rFonts w:ascii="Times New Roman" w:hAnsi="Times New Roman" w:cs="Times New Roman"/>
          <w:sz w:val="28"/>
          <w:szCs w:val="28"/>
        </w:rPr>
        <w:t>о</w:t>
      </w:r>
      <w:r w:rsidRPr="00F07722">
        <w:rPr>
          <w:rFonts w:ascii="Times New Roman" w:hAnsi="Times New Roman" w:cs="Times New Roman"/>
          <w:sz w:val="28"/>
          <w:szCs w:val="28"/>
        </w:rPr>
        <w:t>бенностями.</w:t>
      </w:r>
    </w:p>
    <w:p w:rsidR="00F07722" w:rsidRPr="003C456A" w:rsidRDefault="00F07722" w:rsidP="00F0772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C456A">
        <w:rPr>
          <w:rFonts w:ascii="Times New Roman" w:hAnsi="Times New Roman" w:cs="Times New Roman"/>
          <w:iCs/>
          <w:sz w:val="28"/>
          <w:szCs w:val="28"/>
        </w:rPr>
        <w:t>Реализация программы обеспечивает: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формирование у обучающегося интереса к музыкальному искусству, самостоятельному музыкальному исполнительству;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развитие музыкальной памяти, мелодического, ладогармонического, тембрового слуха;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знаний, умений и навыков, позволяющих  использовать многообразные возможности виолончели для достижения наиболее убедительной интерпретации авторского те</w:t>
      </w:r>
      <w:r w:rsidRPr="00F07722">
        <w:rPr>
          <w:rFonts w:ascii="Times New Roman" w:hAnsi="Times New Roman" w:cs="Times New Roman"/>
          <w:sz w:val="28"/>
          <w:szCs w:val="28"/>
        </w:rPr>
        <w:t>к</w:t>
      </w:r>
      <w:r w:rsidRPr="00F07722">
        <w:rPr>
          <w:rFonts w:ascii="Times New Roman" w:hAnsi="Times New Roman" w:cs="Times New Roman"/>
          <w:sz w:val="28"/>
          <w:szCs w:val="28"/>
        </w:rPr>
        <w:t>ста, самостоятельно накапливать репертуар из музыкальных произв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>дений различных эпох, стилей, направлений, жанров и форм;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виолончельного репертуара, включающего произведения разных стилей и жанров (сю</w:t>
      </w:r>
      <w:r w:rsidRPr="00F07722">
        <w:rPr>
          <w:rFonts w:ascii="Times New Roman" w:hAnsi="Times New Roman" w:cs="Times New Roman"/>
          <w:sz w:val="28"/>
          <w:szCs w:val="28"/>
        </w:rPr>
        <w:t>и</w:t>
      </w:r>
      <w:r w:rsidRPr="00F07722">
        <w:rPr>
          <w:rFonts w:ascii="Times New Roman" w:hAnsi="Times New Roman" w:cs="Times New Roman"/>
          <w:sz w:val="28"/>
          <w:szCs w:val="28"/>
        </w:rPr>
        <w:t>ты, сонаты, концерты, пьесы, этюды, инструментальные миниатюры);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виолончели;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наличие умения чтения нот с листа несложного текста; 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</w:t>
      </w:r>
      <w:r w:rsidRPr="00F07722">
        <w:rPr>
          <w:rFonts w:ascii="Times New Roman" w:hAnsi="Times New Roman" w:cs="Times New Roman"/>
          <w:sz w:val="28"/>
          <w:szCs w:val="28"/>
        </w:rPr>
        <w:t>с</w:t>
      </w:r>
      <w:r w:rsidRPr="00F07722">
        <w:rPr>
          <w:rFonts w:ascii="Times New Roman" w:hAnsi="Times New Roman" w:cs="Times New Roman"/>
          <w:sz w:val="28"/>
          <w:szCs w:val="28"/>
        </w:rPr>
        <w:t>сом исполнения музыкального произведения;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навыки по использованию музыкально-исполнительских средств выр</w:t>
      </w:r>
      <w:r w:rsidRPr="00F07722">
        <w:rPr>
          <w:rFonts w:ascii="Times New Roman" w:hAnsi="Times New Roman" w:cs="Times New Roman"/>
          <w:sz w:val="28"/>
          <w:szCs w:val="28"/>
        </w:rPr>
        <w:t>а</w:t>
      </w:r>
      <w:r w:rsidRPr="00F07722">
        <w:rPr>
          <w:rFonts w:ascii="Times New Roman" w:hAnsi="Times New Roman" w:cs="Times New Roman"/>
          <w:sz w:val="28"/>
          <w:szCs w:val="28"/>
        </w:rPr>
        <w:t>зительности, выполнению анализа исполняемых произведений, влад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>нию различными видами техники исполнительства, использованию х</w:t>
      </w:r>
      <w:r w:rsidRPr="00F07722">
        <w:rPr>
          <w:rFonts w:ascii="Times New Roman" w:hAnsi="Times New Roman" w:cs="Times New Roman"/>
          <w:sz w:val="28"/>
          <w:szCs w:val="28"/>
        </w:rPr>
        <w:t>у</w:t>
      </w:r>
      <w:r w:rsidRPr="00F07722">
        <w:rPr>
          <w:rFonts w:ascii="Times New Roman" w:hAnsi="Times New Roman" w:cs="Times New Roman"/>
          <w:sz w:val="28"/>
          <w:szCs w:val="28"/>
        </w:rPr>
        <w:t>дожественно оправданных технических приемов;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способах разучивания музыкальных произведений и приемах работы над исполнительскими трудностями;</w:t>
      </w:r>
    </w:p>
    <w:p w:rsidR="00F07722" w:rsidRPr="00F07722" w:rsidRDefault="00F07722" w:rsidP="00F07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наличие элементарных навыков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>.   Формы и методы контроля, система оценок</w:t>
      </w:r>
    </w:p>
    <w:p w:rsidR="003C456A" w:rsidRPr="00F07722" w:rsidRDefault="003C456A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3C456A" w:rsidRDefault="00F07722" w:rsidP="00F0772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Аттестация: цели, виды, форма, содержание </w:t>
      </w: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07722" w:rsidRPr="00F07722">
        <w:rPr>
          <w:rFonts w:ascii="Times New Roman" w:hAnsi="Times New Roman" w:cs="Times New Roman"/>
          <w:sz w:val="28"/>
          <w:szCs w:val="28"/>
        </w:rPr>
        <w:t>Оценка качества реализации учебного предмета "Специальность (виоло</w:t>
      </w:r>
      <w:r w:rsidR="00F07722" w:rsidRPr="00F07722">
        <w:rPr>
          <w:rFonts w:ascii="Times New Roman" w:hAnsi="Times New Roman" w:cs="Times New Roman"/>
          <w:sz w:val="28"/>
          <w:szCs w:val="28"/>
        </w:rPr>
        <w:t>н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чель)" включает в себя текущий контроль успеваемости, промежуточную и итоговую аттестации обучающихся. </w:t>
      </w:r>
      <w:proofErr w:type="gramEnd"/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Успеваемость учащихся проверяется на различных выступлениях: акад</w:t>
      </w:r>
      <w:r w:rsidR="00F07722" w:rsidRPr="00F07722">
        <w:rPr>
          <w:rFonts w:ascii="Times New Roman" w:hAnsi="Times New Roman" w:cs="Times New Roman"/>
          <w:sz w:val="28"/>
          <w:szCs w:val="28"/>
        </w:rPr>
        <w:t>е</w:t>
      </w:r>
      <w:r w:rsidR="00F07722" w:rsidRPr="00F07722">
        <w:rPr>
          <w:rFonts w:ascii="Times New Roman" w:hAnsi="Times New Roman" w:cs="Times New Roman"/>
          <w:sz w:val="28"/>
          <w:szCs w:val="28"/>
        </w:rPr>
        <w:t>мических зачетах, контрольных уроках, экзаменах, концертах, конкурсах, прослушиваниях к ним и т.д.</w:t>
      </w: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="00F07722" w:rsidRPr="00F07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07722" w:rsidRPr="00F07722">
        <w:rPr>
          <w:rFonts w:ascii="Times New Roman" w:hAnsi="Times New Roman" w:cs="Times New Roman"/>
          <w:sz w:val="28"/>
          <w:szCs w:val="28"/>
        </w:rPr>
        <w:t xml:space="preserve"> проводится в счет ауд</w:t>
      </w:r>
      <w:r w:rsidR="00F07722" w:rsidRPr="00F07722">
        <w:rPr>
          <w:rFonts w:ascii="Times New Roman" w:hAnsi="Times New Roman" w:cs="Times New Roman"/>
          <w:sz w:val="28"/>
          <w:szCs w:val="28"/>
        </w:rPr>
        <w:t>и</w:t>
      </w:r>
      <w:r w:rsidR="00F07722" w:rsidRPr="00F07722">
        <w:rPr>
          <w:rFonts w:ascii="Times New Roman" w:hAnsi="Times New Roman" w:cs="Times New Roman"/>
          <w:sz w:val="28"/>
          <w:szCs w:val="28"/>
        </w:rPr>
        <w:t>торного времени, предусмотренного на учебный предмет.</w:t>
      </w: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</w:t>
      </w:r>
      <w:r w:rsidR="00F07722" w:rsidRPr="00F07722">
        <w:rPr>
          <w:rFonts w:ascii="Times New Roman" w:hAnsi="Times New Roman" w:cs="Times New Roman"/>
          <w:sz w:val="28"/>
          <w:szCs w:val="28"/>
        </w:rPr>
        <w:t>а</w:t>
      </w:r>
      <w:r w:rsidR="00F07722" w:rsidRPr="00F07722">
        <w:rPr>
          <w:rFonts w:ascii="Times New Roman" w:hAnsi="Times New Roman" w:cs="Times New Roman"/>
          <w:sz w:val="28"/>
          <w:szCs w:val="28"/>
        </w:rPr>
        <w:t>четов и экзаменов. Контрольные уроки, зачеты, экзамены могут проходить в виде технических зачетов, академических концертов, исполнения концер</w:t>
      </w:r>
      <w:r w:rsidR="00F07722" w:rsidRPr="00F07722">
        <w:rPr>
          <w:rFonts w:ascii="Times New Roman" w:hAnsi="Times New Roman" w:cs="Times New Roman"/>
          <w:sz w:val="28"/>
          <w:szCs w:val="28"/>
        </w:rPr>
        <w:t>т</w:t>
      </w:r>
      <w:r w:rsidR="00F07722" w:rsidRPr="00F07722">
        <w:rPr>
          <w:rFonts w:ascii="Times New Roman" w:hAnsi="Times New Roman" w:cs="Times New Roman"/>
          <w:sz w:val="28"/>
          <w:szCs w:val="28"/>
        </w:rPr>
        <w:lastRenderedPageBreak/>
        <w:t>ных программ. Контрольные уроки и зачеты в рамках промежуточной атт</w:t>
      </w:r>
      <w:r w:rsidR="00F07722" w:rsidRPr="00F07722">
        <w:rPr>
          <w:rFonts w:ascii="Times New Roman" w:hAnsi="Times New Roman" w:cs="Times New Roman"/>
          <w:sz w:val="28"/>
          <w:szCs w:val="28"/>
        </w:rPr>
        <w:t>е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Экзамены проводятся за пределами аудиторных учебных занятий.</w:t>
      </w: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экзаменов, предста</w:t>
      </w:r>
      <w:r w:rsidR="00F07722" w:rsidRPr="00F07722">
        <w:rPr>
          <w:rFonts w:ascii="Times New Roman" w:hAnsi="Times New Roman" w:cs="Times New Roman"/>
          <w:sz w:val="28"/>
          <w:szCs w:val="28"/>
        </w:rPr>
        <w:t>в</w:t>
      </w:r>
      <w:r w:rsidR="00F07722" w:rsidRPr="00F07722">
        <w:rPr>
          <w:rFonts w:ascii="Times New Roman" w:hAnsi="Times New Roman" w:cs="Times New Roman"/>
          <w:sz w:val="28"/>
          <w:szCs w:val="28"/>
        </w:rPr>
        <w:t>ляющих собой концертное исполнение программы. По итогам этого экзамена выставляется оценка " отлично", " хорошо", "удовлетворительно", "неудовл</w:t>
      </w:r>
      <w:r w:rsidR="00F07722" w:rsidRPr="00F07722">
        <w:rPr>
          <w:rFonts w:ascii="Times New Roman" w:hAnsi="Times New Roman" w:cs="Times New Roman"/>
          <w:sz w:val="28"/>
          <w:szCs w:val="28"/>
        </w:rPr>
        <w:t>е</w:t>
      </w:r>
      <w:r w:rsidR="00F07722" w:rsidRPr="00F07722">
        <w:rPr>
          <w:rFonts w:ascii="Times New Roman" w:hAnsi="Times New Roman" w:cs="Times New Roman"/>
          <w:sz w:val="28"/>
          <w:szCs w:val="28"/>
        </w:rPr>
        <w:t>творительно". Учащиеся на выпускном экзамене по специальности "Виоло</w:t>
      </w:r>
      <w:r w:rsidR="00F07722" w:rsidRPr="00F07722">
        <w:rPr>
          <w:rFonts w:ascii="Times New Roman" w:hAnsi="Times New Roman" w:cs="Times New Roman"/>
          <w:sz w:val="28"/>
          <w:szCs w:val="28"/>
        </w:rPr>
        <w:t>н</w:t>
      </w:r>
      <w:r w:rsidR="00F07722" w:rsidRPr="00F07722">
        <w:rPr>
          <w:rFonts w:ascii="Times New Roman" w:hAnsi="Times New Roman" w:cs="Times New Roman"/>
          <w:sz w:val="28"/>
          <w:szCs w:val="28"/>
        </w:rPr>
        <w:t>чель" должны продемонстрировать достаточный технический уровень влад</w:t>
      </w:r>
      <w:r w:rsidR="00F07722" w:rsidRPr="00F07722">
        <w:rPr>
          <w:rFonts w:ascii="Times New Roman" w:hAnsi="Times New Roman" w:cs="Times New Roman"/>
          <w:sz w:val="28"/>
          <w:szCs w:val="28"/>
        </w:rPr>
        <w:t>е</w:t>
      </w:r>
      <w:r w:rsidR="00F07722" w:rsidRPr="00F07722">
        <w:rPr>
          <w:rFonts w:ascii="Times New Roman" w:hAnsi="Times New Roman" w:cs="Times New Roman"/>
          <w:sz w:val="28"/>
          <w:szCs w:val="28"/>
        </w:rPr>
        <w:t>ния виолончелью для создания художественного образа и стиля исполняемых произведений разных жанров и форм зарубежных и отечественных композ</w:t>
      </w:r>
      <w:r w:rsidR="00F07722" w:rsidRPr="00F07722">
        <w:rPr>
          <w:rFonts w:ascii="Times New Roman" w:hAnsi="Times New Roman" w:cs="Times New Roman"/>
          <w:sz w:val="28"/>
          <w:szCs w:val="28"/>
        </w:rPr>
        <w:t>и</w:t>
      </w:r>
      <w:r w:rsidR="00F07722" w:rsidRPr="00F07722">
        <w:rPr>
          <w:rFonts w:ascii="Times New Roman" w:hAnsi="Times New Roman" w:cs="Times New Roman"/>
          <w:sz w:val="28"/>
          <w:szCs w:val="28"/>
        </w:rPr>
        <w:t>торов.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3C456A" w:rsidRDefault="00F07722" w:rsidP="00F0772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>Критерии оценки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4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00"/>
        <w:gridCol w:w="5765"/>
      </w:tblGrid>
      <w:tr w:rsidR="00F07722" w:rsidRPr="00F07722" w:rsidTr="003C456A">
        <w:trPr>
          <w:trHeight w:val="38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3C45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bCs/>
                <w:sz w:val="28"/>
                <w:szCs w:val="28"/>
              </w:rPr>
              <w:t>5 («отлично»)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3C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технически совершенное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07722" w:rsidRPr="00F07722" w:rsidTr="003C456A">
        <w:trPr>
          <w:trHeight w:val="38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3C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3C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оценка отражает грамотное исполнение, с н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большими недочетами (как в техническом плане, так и в художественном смысле)</w:t>
            </w:r>
          </w:p>
        </w:tc>
      </w:tr>
      <w:tr w:rsidR="00F07722" w:rsidRPr="00F07722" w:rsidTr="003C456A">
        <w:trPr>
          <w:trHeight w:val="38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3C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3C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F07722" w:rsidRPr="00F07722" w:rsidTr="003C456A">
        <w:trPr>
          <w:trHeight w:val="38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3C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3C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являющийся сле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ствием отсутствия домашних занятий, а та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же плохой посещаемости аудиторных занятий</w:t>
            </w:r>
          </w:p>
        </w:tc>
      </w:tr>
      <w:tr w:rsidR="00F07722" w:rsidRPr="00F07722" w:rsidTr="003C456A">
        <w:trPr>
          <w:trHeight w:val="38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722" w:rsidRPr="00F07722" w:rsidRDefault="00F07722" w:rsidP="003C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22" w:rsidRPr="00F07722" w:rsidRDefault="00F07722" w:rsidP="003C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2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</w:t>
      </w:r>
      <w:r w:rsidR="00F07722" w:rsidRPr="00F07722">
        <w:rPr>
          <w:rFonts w:ascii="Times New Roman" w:hAnsi="Times New Roman" w:cs="Times New Roman"/>
          <w:sz w:val="28"/>
          <w:szCs w:val="28"/>
        </w:rPr>
        <w:t>с</w:t>
      </w:r>
      <w:r w:rsidR="00F07722" w:rsidRPr="00F07722">
        <w:rPr>
          <w:rFonts w:ascii="Times New Roman" w:hAnsi="Times New Roman" w:cs="Times New Roman"/>
          <w:sz w:val="28"/>
          <w:szCs w:val="28"/>
        </w:rPr>
        <w:t>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="00F07722" w:rsidRPr="00F07722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F07722" w:rsidRPr="00F07722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="00F07722" w:rsidRPr="00F0772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07722" w:rsidRPr="00F07722">
        <w:rPr>
          <w:rFonts w:ascii="Times New Roman" w:hAnsi="Times New Roman" w:cs="Times New Roman"/>
          <w:sz w:val="28"/>
          <w:szCs w:val="28"/>
        </w:rPr>
        <w:t>изваны обеспечивать оценку качества пр</w:t>
      </w:r>
      <w:r w:rsidR="00F07722" w:rsidRPr="00F07722">
        <w:rPr>
          <w:rFonts w:ascii="Times New Roman" w:hAnsi="Times New Roman" w:cs="Times New Roman"/>
          <w:sz w:val="28"/>
          <w:szCs w:val="28"/>
        </w:rPr>
        <w:t>и</w:t>
      </w:r>
      <w:r w:rsidR="00F07722" w:rsidRPr="00F07722">
        <w:rPr>
          <w:rFonts w:ascii="Times New Roman" w:hAnsi="Times New Roman" w:cs="Times New Roman"/>
          <w:sz w:val="28"/>
          <w:szCs w:val="28"/>
        </w:rPr>
        <w:t>обретенных выпускниками знаний, умений и навыков, а также степень г</w:t>
      </w:r>
      <w:r w:rsidR="00F07722" w:rsidRPr="00F07722">
        <w:rPr>
          <w:rFonts w:ascii="Times New Roman" w:hAnsi="Times New Roman" w:cs="Times New Roman"/>
          <w:sz w:val="28"/>
          <w:szCs w:val="28"/>
        </w:rPr>
        <w:t>о</w:t>
      </w:r>
      <w:r w:rsidR="00F07722" w:rsidRPr="00F07722">
        <w:rPr>
          <w:rFonts w:ascii="Times New Roman" w:hAnsi="Times New Roman" w:cs="Times New Roman"/>
          <w:sz w:val="28"/>
          <w:szCs w:val="28"/>
        </w:rPr>
        <w:t>товности учащихся выпускного класса к возможному продолжению профе</w:t>
      </w:r>
      <w:r w:rsidR="00F07722" w:rsidRPr="00F07722">
        <w:rPr>
          <w:rFonts w:ascii="Times New Roman" w:hAnsi="Times New Roman" w:cs="Times New Roman"/>
          <w:sz w:val="28"/>
          <w:szCs w:val="28"/>
        </w:rPr>
        <w:t>с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сионального образования в области музыкального искусства. </w:t>
      </w: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F07722" w:rsidRPr="00F07722" w:rsidRDefault="00F07722" w:rsidP="00F0772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оценка годовой работы ученика;</w:t>
      </w:r>
    </w:p>
    <w:p w:rsidR="00F07722" w:rsidRPr="00F07722" w:rsidRDefault="00F07722" w:rsidP="00F0772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оценка на академическом концерте или экзамене;</w:t>
      </w:r>
    </w:p>
    <w:p w:rsidR="00F07722" w:rsidRPr="00F07722" w:rsidRDefault="00F07722" w:rsidP="00F0772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Оценки выставляются по окончании каждой четверти и полугодий уче</w:t>
      </w:r>
      <w:r w:rsidR="00F07722" w:rsidRPr="00F07722">
        <w:rPr>
          <w:rFonts w:ascii="Times New Roman" w:hAnsi="Times New Roman" w:cs="Times New Roman"/>
          <w:sz w:val="28"/>
          <w:szCs w:val="28"/>
        </w:rPr>
        <w:t>б</w:t>
      </w:r>
      <w:r w:rsidR="00F07722" w:rsidRPr="00F07722">
        <w:rPr>
          <w:rFonts w:ascii="Times New Roman" w:hAnsi="Times New Roman" w:cs="Times New Roman"/>
          <w:sz w:val="28"/>
          <w:szCs w:val="28"/>
        </w:rPr>
        <w:t>ного года.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07722" w:rsidRDefault="00F07722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07722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3C456A" w:rsidRPr="00F07722" w:rsidRDefault="003C456A" w:rsidP="003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22" w:rsidRPr="003C456A" w:rsidRDefault="00F07722" w:rsidP="00F0772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45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Методические рекомендации педагогическим работникам </w:t>
      </w: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Основная форма учебной и воспитательной работы - урок в классе по сп</w:t>
      </w:r>
      <w:r w:rsidR="00F07722" w:rsidRPr="00F07722">
        <w:rPr>
          <w:rFonts w:ascii="Times New Roman" w:hAnsi="Times New Roman" w:cs="Times New Roman"/>
          <w:sz w:val="28"/>
          <w:szCs w:val="28"/>
        </w:rPr>
        <w:t>е</w:t>
      </w:r>
      <w:r w:rsidR="00F07722" w:rsidRPr="00F07722">
        <w:rPr>
          <w:rFonts w:ascii="Times New Roman" w:hAnsi="Times New Roman" w:cs="Times New Roman"/>
          <w:sz w:val="28"/>
          <w:szCs w:val="28"/>
        </w:rPr>
        <w:t>циальности, обычно включающий в себя проверку выполненного задания, совместную работу педагога и ученика над музыкальным произведением, р</w:t>
      </w:r>
      <w:r w:rsidR="00F07722" w:rsidRPr="00F07722">
        <w:rPr>
          <w:rFonts w:ascii="Times New Roman" w:hAnsi="Times New Roman" w:cs="Times New Roman"/>
          <w:sz w:val="28"/>
          <w:szCs w:val="28"/>
        </w:rPr>
        <w:t>е</w:t>
      </w:r>
      <w:r w:rsidR="00F07722" w:rsidRPr="00F07722">
        <w:rPr>
          <w:rFonts w:ascii="Times New Roman" w:hAnsi="Times New Roman" w:cs="Times New Roman"/>
          <w:sz w:val="28"/>
          <w:szCs w:val="28"/>
        </w:rPr>
        <w:t>комендации педагога относительно способов самостоятельной работы об</w:t>
      </w:r>
      <w:r w:rsidR="00F07722" w:rsidRPr="00F07722">
        <w:rPr>
          <w:rFonts w:ascii="Times New Roman" w:hAnsi="Times New Roman" w:cs="Times New Roman"/>
          <w:sz w:val="28"/>
          <w:szCs w:val="28"/>
        </w:rPr>
        <w:t>у</w:t>
      </w:r>
      <w:r w:rsidR="00F07722" w:rsidRPr="00F07722">
        <w:rPr>
          <w:rFonts w:ascii="Times New Roman" w:hAnsi="Times New Roman" w:cs="Times New Roman"/>
          <w:sz w:val="28"/>
          <w:szCs w:val="28"/>
        </w:rPr>
        <w:t>чающегося. Урок может иметь различную форму, которая определяется не только конкретными задачами, стоящими перед учеником, но также во мн</w:t>
      </w:r>
      <w:r w:rsidR="00F07722" w:rsidRPr="00F07722">
        <w:rPr>
          <w:rFonts w:ascii="Times New Roman" w:hAnsi="Times New Roman" w:cs="Times New Roman"/>
          <w:sz w:val="28"/>
          <w:szCs w:val="28"/>
        </w:rPr>
        <w:t>о</w:t>
      </w:r>
      <w:r w:rsidR="00F07722" w:rsidRPr="00F07722">
        <w:rPr>
          <w:rFonts w:ascii="Times New Roman" w:hAnsi="Times New Roman" w:cs="Times New Roman"/>
          <w:sz w:val="28"/>
          <w:szCs w:val="28"/>
        </w:rPr>
        <w:t>гом обусловлена его индивидуальностью и характером, а также сложивш</w:t>
      </w:r>
      <w:r w:rsidR="00F07722" w:rsidRPr="00F07722">
        <w:rPr>
          <w:rFonts w:ascii="Times New Roman" w:hAnsi="Times New Roman" w:cs="Times New Roman"/>
          <w:sz w:val="28"/>
          <w:szCs w:val="28"/>
        </w:rPr>
        <w:t>и</w:t>
      </w:r>
      <w:r w:rsidR="00F07722" w:rsidRPr="00F07722">
        <w:rPr>
          <w:rFonts w:ascii="Times New Roman" w:hAnsi="Times New Roman" w:cs="Times New Roman"/>
          <w:sz w:val="28"/>
          <w:szCs w:val="28"/>
        </w:rPr>
        <w:t>мися в процессе занятий отношениями ученика и педагога. Работа в классе, как правило, сочетает словесное объяснение с показом на инструменте  м</w:t>
      </w:r>
      <w:r w:rsidR="00F07722" w:rsidRPr="00F07722">
        <w:rPr>
          <w:rFonts w:ascii="Times New Roman" w:hAnsi="Times New Roman" w:cs="Times New Roman"/>
          <w:sz w:val="28"/>
          <w:szCs w:val="28"/>
        </w:rPr>
        <w:t>у</w:t>
      </w:r>
      <w:r w:rsidR="00F07722" w:rsidRPr="00F07722">
        <w:rPr>
          <w:rFonts w:ascii="Times New Roman" w:hAnsi="Times New Roman" w:cs="Times New Roman"/>
          <w:sz w:val="28"/>
          <w:szCs w:val="28"/>
        </w:rPr>
        <w:t>зыкального текста.</w:t>
      </w: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Важнейшей предпосылкой для успешного развития ученика является во</w:t>
      </w:r>
      <w:r w:rsidR="00F07722" w:rsidRPr="00F07722">
        <w:rPr>
          <w:rFonts w:ascii="Times New Roman" w:hAnsi="Times New Roman" w:cs="Times New Roman"/>
          <w:sz w:val="28"/>
          <w:szCs w:val="28"/>
        </w:rPr>
        <w:t>с</w:t>
      </w:r>
      <w:r w:rsidR="00F07722" w:rsidRPr="00F07722">
        <w:rPr>
          <w:rFonts w:ascii="Times New Roman" w:hAnsi="Times New Roman" w:cs="Times New Roman"/>
          <w:sz w:val="28"/>
          <w:szCs w:val="28"/>
        </w:rPr>
        <w:t>питание у него свободной и естественной постановки, развития целесообра</w:t>
      </w:r>
      <w:r w:rsidR="00F07722" w:rsidRPr="00F07722">
        <w:rPr>
          <w:rFonts w:ascii="Times New Roman" w:hAnsi="Times New Roman" w:cs="Times New Roman"/>
          <w:sz w:val="28"/>
          <w:szCs w:val="28"/>
        </w:rPr>
        <w:t>з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ных игровых движений. </w:t>
      </w:r>
    </w:p>
    <w:p w:rsidR="00F07722" w:rsidRPr="00F07722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Постоянное внимание следует уделять точной интонации и качеству </w:t>
      </w:r>
      <w:proofErr w:type="spellStart"/>
      <w:r w:rsidR="00F07722" w:rsidRPr="00F07722">
        <w:rPr>
          <w:rFonts w:ascii="Times New Roman" w:hAnsi="Times New Roman" w:cs="Times New Roman"/>
          <w:sz w:val="28"/>
          <w:szCs w:val="28"/>
        </w:rPr>
        <w:t>зв</w:t>
      </w:r>
      <w:r w:rsidR="00F07722" w:rsidRPr="00F07722">
        <w:rPr>
          <w:rFonts w:ascii="Times New Roman" w:hAnsi="Times New Roman" w:cs="Times New Roman"/>
          <w:sz w:val="28"/>
          <w:szCs w:val="28"/>
        </w:rPr>
        <w:t>у</w:t>
      </w:r>
      <w:r w:rsidR="00F07722" w:rsidRPr="00F07722">
        <w:rPr>
          <w:rFonts w:ascii="Times New Roman" w:hAnsi="Times New Roman" w:cs="Times New Roman"/>
          <w:sz w:val="28"/>
          <w:szCs w:val="28"/>
        </w:rPr>
        <w:t>коизвлечения</w:t>
      </w:r>
      <w:proofErr w:type="spellEnd"/>
      <w:r w:rsidR="00F07722" w:rsidRPr="00F07722">
        <w:rPr>
          <w:rFonts w:ascii="Times New Roman" w:hAnsi="Times New Roman" w:cs="Times New Roman"/>
          <w:sz w:val="28"/>
          <w:szCs w:val="28"/>
        </w:rPr>
        <w:t>.</w:t>
      </w:r>
    </w:p>
    <w:p w:rsidR="00A72BCF" w:rsidRDefault="003C456A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Необходимо также овладевать позициями и их соединениями, основами штриховой техники и разнообразной вибрацией. Педагог должен научить учащегося навыкам использования грамотной, осмысленной аппликатуры, наиболее полно раскрывающей художественное содержание произведения.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Большое значение для музыкального развития  учащихся имеет работа с ко</w:t>
      </w:r>
      <w:r w:rsidRPr="00F07722">
        <w:rPr>
          <w:rFonts w:ascii="Times New Roman" w:hAnsi="Times New Roman" w:cs="Times New Roman"/>
          <w:sz w:val="28"/>
          <w:szCs w:val="28"/>
        </w:rPr>
        <w:t>н</w:t>
      </w:r>
      <w:r w:rsidRPr="00F07722">
        <w:rPr>
          <w:rFonts w:ascii="Times New Roman" w:hAnsi="Times New Roman" w:cs="Times New Roman"/>
          <w:sz w:val="28"/>
          <w:szCs w:val="28"/>
        </w:rPr>
        <w:t>цертмейстером. Совместное исполнение обогащает музыкальное представл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>ние учащихся, помогает лучше понять и усвоить содержание произведения, укрепляет и совершенствует интонацию и ритмическую организацию уч</w:t>
      </w:r>
      <w:r w:rsidRPr="00F07722">
        <w:rPr>
          <w:rFonts w:ascii="Times New Roman" w:hAnsi="Times New Roman" w:cs="Times New Roman"/>
          <w:sz w:val="28"/>
          <w:szCs w:val="28"/>
        </w:rPr>
        <w:t>а</w:t>
      </w:r>
      <w:r w:rsidRPr="00F07722">
        <w:rPr>
          <w:rFonts w:ascii="Times New Roman" w:hAnsi="Times New Roman" w:cs="Times New Roman"/>
          <w:sz w:val="28"/>
          <w:szCs w:val="28"/>
        </w:rPr>
        <w:t xml:space="preserve">щихся, заставляет добиваться согласованного ансамблевого звучания. 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С первых уроков полезно ученику рассказывать об истории инструмента, о композиторах и выдающихся исполнителях, ярко и выразительно испо</w:t>
      </w:r>
      <w:r w:rsidR="00F07722" w:rsidRPr="00F07722">
        <w:rPr>
          <w:rFonts w:ascii="Times New Roman" w:hAnsi="Times New Roman" w:cs="Times New Roman"/>
          <w:sz w:val="28"/>
          <w:szCs w:val="28"/>
        </w:rPr>
        <w:t>л</w:t>
      </w:r>
      <w:r w:rsidR="00F07722" w:rsidRPr="00F07722">
        <w:rPr>
          <w:rFonts w:ascii="Times New Roman" w:hAnsi="Times New Roman" w:cs="Times New Roman"/>
          <w:sz w:val="28"/>
          <w:szCs w:val="28"/>
        </w:rPr>
        <w:t>нять на инструменте для ученика музыкальные произведения.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В работе с учащимися преподаватель должен следовать принципам п</w:t>
      </w:r>
      <w:r w:rsidR="00F07722" w:rsidRPr="00F07722">
        <w:rPr>
          <w:rFonts w:ascii="Times New Roman" w:hAnsi="Times New Roman" w:cs="Times New Roman"/>
          <w:sz w:val="28"/>
          <w:szCs w:val="28"/>
        </w:rPr>
        <w:t>о</w:t>
      </w:r>
      <w:r w:rsidR="00F07722" w:rsidRPr="00F07722">
        <w:rPr>
          <w:rFonts w:ascii="Times New Roman" w:hAnsi="Times New Roman" w:cs="Times New Roman"/>
          <w:sz w:val="28"/>
          <w:szCs w:val="28"/>
        </w:rPr>
        <w:t>следовательности, постепенности, доступности, наглядности в освоении м</w:t>
      </w:r>
      <w:r w:rsidR="00F07722" w:rsidRPr="00F07722">
        <w:rPr>
          <w:rFonts w:ascii="Times New Roman" w:hAnsi="Times New Roman" w:cs="Times New Roman"/>
          <w:sz w:val="28"/>
          <w:szCs w:val="28"/>
        </w:rPr>
        <w:t>а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териала. </w:t>
      </w:r>
      <w:proofErr w:type="gramStart"/>
      <w:r w:rsidR="00F07722" w:rsidRPr="00F07722">
        <w:rPr>
          <w:rFonts w:ascii="Times New Roman" w:hAnsi="Times New Roman" w:cs="Times New Roman"/>
          <w:sz w:val="28"/>
          <w:szCs w:val="28"/>
        </w:rPr>
        <w:t>Весь процесс обучения должен быть построен от простого к сло</w:t>
      </w:r>
      <w:r w:rsidR="00F07722" w:rsidRPr="00F07722">
        <w:rPr>
          <w:rFonts w:ascii="Times New Roman" w:hAnsi="Times New Roman" w:cs="Times New Roman"/>
          <w:sz w:val="28"/>
          <w:szCs w:val="28"/>
        </w:rPr>
        <w:t>ж</w:t>
      </w:r>
      <w:r w:rsidR="00F07722" w:rsidRPr="00F07722">
        <w:rPr>
          <w:rFonts w:ascii="Times New Roman" w:hAnsi="Times New Roman" w:cs="Times New Roman"/>
          <w:sz w:val="28"/>
          <w:szCs w:val="28"/>
        </w:rPr>
        <w:t>ному, а также учитывать индивидуальные особенности ученика: интеллект</w:t>
      </w:r>
      <w:r w:rsidR="00F07722" w:rsidRPr="00F07722">
        <w:rPr>
          <w:rFonts w:ascii="Times New Roman" w:hAnsi="Times New Roman" w:cs="Times New Roman"/>
          <w:sz w:val="28"/>
          <w:szCs w:val="28"/>
        </w:rPr>
        <w:t>у</w:t>
      </w:r>
      <w:r w:rsidR="00F07722" w:rsidRPr="00F07722">
        <w:rPr>
          <w:rFonts w:ascii="Times New Roman" w:hAnsi="Times New Roman" w:cs="Times New Roman"/>
          <w:sz w:val="28"/>
          <w:szCs w:val="28"/>
        </w:rPr>
        <w:t>альные, физические, музыкальные и эмоциональные данные, уровень его подготовки.</w:t>
      </w:r>
      <w:proofErr w:type="gramEnd"/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Развитию техники в узком смысле слова (беглости, четкости, ровности и т.д.) способствует систематическая работа над упражнениями, гаммами и этюдами. 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Важнейшими средствами музыкальной выразительности являются: кач</w:t>
      </w:r>
      <w:r w:rsidR="00F07722" w:rsidRPr="00F07722">
        <w:rPr>
          <w:rFonts w:ascii="Times New Roman" w:hAnsi="Times New Roman" w:cs="Times New Roman"/>
          <w:sz w:val="28"/>
          <w:szCs w:val="28"/>
        </w:rPr>
        <w:t>е</w:t>
      </w:r>
      <w:r w:rsidR="00F07722" w:rsidRPr="00F07722">
        <w:rPr>
          <w:rFonts w:ascii="Times New Roman" w:hAnsi="Times New Roman" w:cs="Times New Roman"/>
          <w:sz w:val="28"/>
          <w:szCs w:val="28"/>
        </w:rPr>
        <w:t>ство звука, интонация, ритмический рисунок, динамика, фразировка. Работа над данными элементами музыкального языка лежит в основе учебного пр</w:t>
      </w:r>
      <w:r w:rsidR="00F07722" w:rsidRPr="00F07722">
        <w:rPr>
          <w:rFonts w:ascii="Times New Roman" w:hAnsi="Times New Roman" w:cs="Times New Roman"/>
          <w:sz w:val="28"/>
          <w:szCs w:val="28"/>
        </w:rPr>
        <w:t>о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цесса. 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Систематическое развитие навыков чтения с листа входит в обязанность преподавателя. Ученик должен глубоко и тщательно изучать авторский текст, стремясь раскрыть содержание и характер произведения.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</w:t>
      </w:r>
      <w:r w:rsidR="00F07722" w:rsidRPr="00F07722">
        <w:rPr>
          <w:rFonts w:ascii="Times New Roman" w:hAnsi="Times New Roman" w:cs="Times New Roman"/>
          <w:sz w:val="28"/>
          <w:szCs w:val="28"/>
        </w:rPr>
        <w:t>д</w:t>
      </w:r>
      <w:r w:rsidR="00F07722" w:rsidRPr="00F07722">
        <w:rPr>
          <w:rFonts w:ascii="Times New Roman" w:hAnsi="Times New Roman" w:cs="Times New Roman"/>
          <w:sz w:val="28"/>
          <w:szCs w:val="28"/>
        </w:rPr>
        <w:t>ственно от того, насколько тщательно спланирована работа в целом,  прод</w:t>
      </w:r>
      <w:r w:rsidR="00F07722" w:rsidRPr="00F07722">
        <w:rPr>
          <w:rFonts w:ascii="Times New Roman" w:hAnsi="Times New Roman" w:cs="Times New Roman"/>
          <w:sz w:val="28"/>
          <w:szCs w:val="28"/>
        </w:rPr>
        <w:t>у</w:t>
      </w:r>
      <w:r w:rsidR="00F07722" w:rsidRPr="00F07722">
        <w:rPr>
          <w:rFonts w:ascii="Times New Roman" w:hAnsi="Times New Roman" w:cs="Times New Roman"/>
          <w:sz w:val="28"/>
          <w:szCs w:val="28"/>
        </w:rPr>
        <w:t>ман выбор репертуара.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В начале каждого полугодия преподаватель составляет для учащегося и</w:t>
      </w:r>
      <w:r w:rsidR="00F07722" w:rsidRPr="00F07722">
        <w:rPr>
          <w:rFonts w:ascii="Times New Roman" w:hAnsi="Times New Roman" w:cs="Times New Roman"/>
          <w:sz w:val="28"/>
          <w:szCs w:val="28"/>
        </w:rPr>
        <w:t>н</w:t>
      </w:r>
      <w:r w:rsidR="00F07722" w:rsidRPr="00F07722">
        <w:rPr>
          <w:rFonts w:ascii="Times New Roman" w:hAnsi="Times New Roman" w:cs="Times New Roman"/>
          <w:sz w:val="28"/>
          <w:szCs w:val="28"/>
        </w:rPr>
        <w:t>дивидуальный план, который утверждается заведующим отделом. В конце учебного года преподаватель представляет отчет о его выполнении с прил</w:t>
      </w:r>
      <w:r w:rsidR="00F07722" w:rsidRPr="00F07722">
        <w:rPr>
          <w:rFonts w:ascii="Times New Roman" w:hAnsi="Times New Roman" w:cs="Times New Roman"/>
          <w:sz w:val="28"/>
          <w:szCs w:val="28"/>
        </w:rPr>
        <w:t>о</w:t>
      </w:r>
      <w:r w:rsidR="00F07722" w:rsidRPr="00F07722">
        <w:rPr>
          <w:rFonts w:ascii="Times New Roman" w:hAnsi="Times New Roman" w:cs="Times New Roman"/>
          <w:sz w:val="28"/>
          <w:szCs w:val="28"/>
        </w:rPr>
        <w:t>жением краткой характеристики работы обучающегося. При составлении и</w:t>
      </w:r>
      <w:r w:rsidR="00F07722" w:rsidRPr="00F07722">
        <w:rPr>
          <w:rFonts w:ascii="Times New Roman" w:hAnsi="Times New Roman" w:cs="Times New Roman"/>
          <w:sz w:val="28"/>
          <w:szCs w:val="28"/>
        </w:rPr>
        <w:t>н</w:t>
      </w:r>
      <w:r w:rsidR="00F07722" w:rsidRPr="00F07722">
        <w:rPr>
          <w:rFonts w:ascii="Times New Roman" w:hAnsi="Times New Roman" w:cs="Times New Roman"/>
          <w:sz w:val="28"/>
          <w:szCs w:val="28"/>
        </w:rPr>
        <w:t>дивидуального плана следует учитывать индивидуально-личностные особе</w:t>
      </w:r>
      <w:r w:rsidR="00F07722" w:rsidRPr="00F07722">
        <w:rPr>
          <w:rFonts w:ascii="Times New Roman" w:hAnsi="Times New Roman" w:cs="Times New Roman"/>
          <w:sz w:val="28"/>
          <w:szCs w:val="28"/>
        </w:rPr>
        <w:t>н</w:t>
      </w:r>
      <w:r w:rsidR="00F07722" w:rsidRPr="00F07722">
        <w:rPr>
          <w:rFonts w:ascii="Times New Roman" w:hAnsi="Times New Roman" w:cs="Times New Roman"/>
          <w:sz w:val="28"/>
          <w:szCs w:val="28"/>
        </w:rPr>
        <w:t>ности и степень подготовки обучающегося. В репертуар необходимо вкл</w:t>
      </w:r>
      <w:r w:rsidR="00F07722" w:rsidRPr="00F07722">
        <w:rPr>
          <w:rFonts w:ascii="Times New Roman" w:hAnsi="Times New Roman" w:cs="Times New Roman"/>
          <w:sz w:val="28"/>
          <w:szCs w:val="28"/>
        </w:rPr>
        <w:t>ю</w:t>
      </w:r>
      <w:r w:rsidR="00F07722" w:rsidRPr="00F07722">
        <w:rPr>
          <w:rFonts w:ascii="Times New Roman" w:hAnsi="Times New Roman" w:cs="Times New Roman"/>
          <w:sz w:val="28"/>
          <w:szCs w:val="28"/>
        </w:rPr>
        <w:t>чать произведения, доступные по степени технической и образной сложн</w:t>
      </w:r>
      <w:r w:rsidR="00F07722" w:rsidRPr="00F07722">
        <w:rPr>
          <w:rFonts w:ascii="Times New Roman" w:hAnsi="Times New Roman" w:cs="Times New Roman"/>
          <w:sz w:val="28"/>
          <w:szCs w:val="28"/>
        </w:rPr>
        <w:t>о</w:t>
      </w:r>
      <w:r w:rsidR="00F07722" w:rsidRPr="00F07722">
        <w:rPr>
          <w:rFonts w:ascii="Times New Roman" w:hAnsi="Times New Roman" w:cs="Times New Roman"/>
          <w:sz w:val="28"/>
          <w:szCs w:val="28"/>
        </w:rPr>
        <w:t>сти, высокохудожественные по содержанию, разнообразные по стилю, жа</w:t>
      </w:r>
      <w:r w:rsidR="00F07722" w:rsidRPr="00F07722">
        <w:rPr>
          <w:rFonts w:ascii="Times New Roman" w:hAnsi="Times New Roman" w:cs="Times New Roman"/>
          <w:sz w:val="28"/>
          <w:szCs w:val="28"/>
        </w:rPr>
        <w:t>н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ру, форме и фактуре. Индивидуальные планы вновь </w:t>
      </w:r>
      <w:proofErr w:type="gramStart"/>
      <w:r w:rsidR="00F07722" w:rsidRPr="00F0772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F07722" w:rsidRPr="00F07722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F07722" w:rsidRPr="00F07722">
        <w:rPr>
          <w:rFonts w:ascii="Times New Roman" w:hAnsi="Times New Roman" w:cs="Times New Roman"/>
          <w:sz w:val="28"/>
          <w:szCs w:val="28"/>
        </w:rPr>
        <w:t>ю</w:t>
      </w:r>
      <w:r w:rsidR="00F07722" w:rsidRPr="00F07722">
        <w:rPr>
          <w:rFonts w:ascii="Times New Roman" w:hAnsi="Times New Roman" w:cs="Times New Roman"/>
          <w:sz w:val="28"/>
          <w:szCs w:val="28"/>
        </w:rPr>
        <w:t>щихся должны быть составлены к концу сентября после детального ознако</w:t>
      </w:r>
      <w:r w:rsidR="00F07722" w:rsidRPr="00F07722">
        <w:rPr>
          <w:rFonts w:ascii="Times New Roman" w:hAnsi="Times New Roman" w:cs="Times New Roman"/>
          <w:sz w:val="28"/>
          <w:szCs w:val="28"/>
        </w:rPr>
        <w:t>м</w:t>
      </w:r>
      <w:r w:rsidR="00F07722" w:rsidRPr="00F07722">
        <w:rPr>
          <w:rFonts w:ascii="Times New Roman" w:hAnsi="Times New Roman" w:cs="Times New Roman"/>
          <w:sz w:val="28"/>
          <w:szCs w:val="28"/>
        </w:rPr>
        <w:t>ления с особенностями, возможностями и уровнем подготовки ученика.</w:t>
      </w:r>
    </w:p>
    <w:p w:rsidR="00F07722" w:rsidRPr="00A72BCF" w:rsidRDefault="00F07722" w:rsidP="00F0772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2BCF">
        <w:rPr>
          <w:rFonts w:ascii="Times New Roman" w:hAnsi="Times New Roman" w:cs="Times New Roman"/>
          <w:b/>
          <w:i/>
          <w:iCs/>
          <w:sz w:val="28"/>
          <w:szCs w:val="28"/>
        </w:rPr>
        <w:t>2.Методические рекомендации по организации самостоятельной работы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722" w:rsidRPr="00F07722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 и систематическими.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Периодичность занятий - каждый день.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Примерный объем времени, отводимого на самостоятельную работу - от 2 до 6 часов.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Объем самостоятельной работы определяется с учетом минимальных з</w:t>
      </w:r>
      <w:r w:rsidR="00F07722" w:rsidRPr="00F07722">
        <w:rPr>
          <w:rFonts w:ascii="Times New Roman" w:hAnsi="Times New Roman" w:cs="Times New Roman"/>
          <w:sz w:val="28"/>
          <w:szCs w:val="28"/>
        </w:rPr>
        <w:t>а</w:t>
      </w:r>
      <w:r w:rsidR="00F07722" w:rsidRPr="00F07722">
        <w:rPr>
          <w:rFonts w:ascii="Times New Roman" w:hAnsi="Times New Roman" w:cs="Times New Roman"/>
          <w:sz w:val="28"/>
          <w:szCs w:val="28"/>
        </w:rPr>
        <w:t>трат на подготовку домашнего задания, параллельного  освоения детьми пр</w:t>
      </w:r>
      <w:r w:rsidR="00F07722" w:rsidRPr="00F07722">
        <w:rPr>
          <w:rFonts w:ascii="Times New Roman" w:hAnsi="Times New Roman" w:cs="Times New Roman"/>
          <w:sz w:val="28"/>
          <w:szCs w:val="28"/>
        </w:rPr>
        <w:t>о</w:t>
      </w:r>
      <w:r w:rsidR="00F07722" w:rsidRPr="00F07722">
        <w:rPr>
          <w:rFonts w:ascii="Times New Roman" w:hAnsi="Times New Roman" w:cs="Times New Roman"/>
          <w:sz w:val="28"/>
          <w:szCs w:val="28"/>
        </w:rPr>
        <w:t>граммы основного общего образования; важными являются сложившиеся п</w:t>
      </w:r>
      <w:r w:rsidR="00F07722" w:rsidRPr="00F07722">
        <w:rPr>
          <w:rFonts w:ascii="Times New Roman" w:hAnsi="Times New Roman" w:cs="Times New Roman"/>
          <w:sz w:val="28"/>
          <w:szCs w:val="28"/>
        </w:rPr>
        <w:t>е</w:t>
      </w:r>
      <w:r w:rsidR="00F07722" w:rsidRPr="00F07722">
        <w:rPr>
          <w:rFonts w:ascii="Times New Roman" w:hAnsi="Times New Roman" w:cs="Times New Roman"/>
          <w:sz w:val="28"/>
          <w:szCs w:val="28"/>
        </w:rPr>
        <w:t>дагогические традиции в учебном заведении и методическая целесообра</w:t>
      </w:r>
      <w:r w:rsidR="00F07722" w:rsidRPr="00F07722">
        <w:rPr>
          <w:rFonts w:ascii="Times New Roman" w:hAnsi="Times New Roman" w:cs="Times New Roman"/>
          <w:sz w:val="28"/>
          <w:szCs w:val="28"/>
        </w:rPr>
        <w:t>з</w:t>
      </w:r>
      <w:r w:rsidR="00F07722" w:rsidRPr="00F07722">
        <w:rPr>
          <w:rFonts w:ascii="Times New Roman" w:hAnsi="Times New Roman" w:cs="Times New Roman"/>
          <w:sz w:val="28"/>
          <w:szCs w:val="28"/>
        </w:rPr>
        <w:t>ность.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Ученик должен быть физически здоров. Занятия при повышенной темп</w:t>
      </w:r>
      <w:r w:rsidR="00F07722" w:rsidRPr="00F07722">
        <w:rPr>
          <w:rFonts w:ascii="Times New Roman" w:hAnsi="Times New Roman" w:cs="Times New Roman"/>
          <w:sz w:val="28"/>
          <w:szCs w:val="28"/>
        </w:rPr>
        <w:t>е</w:t>
      </w:r>
      <w:r w:rsidR="00F07722" w:rsidRPr="00F07722">
        <w:rPr>
          <w:rFonts w:ascii="Times New Roman" w:hAnsi="Times New Roman" w:cs="Times New Roman"/>
          <w:sz w:val="28"/>
          <w:szCs w:val="28"/>
        </w:rPr>
        <w:t>ратуре опасны для здоровья и нецелесообразны, так как результат занятий всегда будет отрицательным.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</w:t>
      </w:r>
      <w:r w:rsidR="00F07722" w:rsidRPr="00F07722">
        <w:rPr>
          <w:rFonts w:ascii="Times New Roman" w:hAnsi="Times New Roman" w:cs="Times New Roman"/>
          <w:sz w:val="28"/>
          <w:szCs w:val="28"/>
        </w:rPr>
        <w:t>е</w:t>
      </w:r>
      <w:r w:rsidR="00F07722" w:rsidRPr="00F07722">
        <w:rPr>
          <w:rFonts w:ascii="Times New Roman" w:hAnsi="Times New Roman" w:cs="Times New Roman"/>
          <w:sz w:val="28"/>
          <w:szCs w:val="28"/>
        </w:rPr>
        <w:t>циальности.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Ученик должен уйти с урока с ясным представлением над чем ему раб</w:t>
      </w:r>
      <w:r w:rsidR="00F07722" w:rsidRPr="00F07722">
        <w:rPr>
          <w:rFonts w:ascii="Times New Roman" w:hAnsi="Times New Roman" w:cs="Times New Roman"/>
          <w:sz w:val="28"/>
          <w:szCs w:val="28"/>
        </w:rPr>
        <w:t>о</w:t>
      </w:r>
      <w:r w:rsidR="00F07722" w:rsidRPr="00F07722">
        <w:rPr>
          <w:rFonts w:ascii="Times New Roman" w:hAnsi="Times New Roman" w:cs="Times New Roman"/>
          <w:sz w:val="28"/>
          <w:szCs w:val="28"/>
        </w:rPr>
        <w:t>тать дома. Задачи должны быть кратко и ясно сформулированы в дневнике.  В первую очередь следует прорабатывать самые сложные музыкальные эп</w:t>
      </w:r>
      <w:r w:rsidR="00F07722" w:rsidRPr="00F07722">
        <w:rPr>
          <w:rFonts w:ascii="Times New Roman" w:hAnsi="Times New Roman" w:cs="Times New Roman"/>
          <w:sz w:val="28"/>
          <w:szCs w:val="28"/>
        </w:rPr>
        <w:t>и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зоды, используя различные технические приемы. Хорошо зная умственные и физические возможности ученика, педагог может предположить, сколько времени займет работа над тем или иным произведением. </w:t>
      </w:r>
    </w:p>
    <w:p w:rsidR="00F07722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>Время, которое затратит ученик на проработку гамм, упражнений и эт</w:t>
      </w:r>
      <w:r w:rsidR="00F07722" w:rsidRPr="00F07722">
        <w:rPr>
          <w:rFonts w:ascii="Times New Roman" w:hAnsi="Times New Roman" w:cs="Times New Roman"/>
          <w:sz w:val="28"/>
          <w:szCs w:val="28"/>
        </w:rPr>
        <w:t>ю</w:t>
      </w:r>
      <w:r w:rsidR="00F07722" w:rsidRPr="00F07722">
        <w:rPr>
          <w:rFonts w:ascii="Times New Roman" w:hAnsi="Times New Roman" w:cs="Times New Roman"/>
          <w:sz w:val="28"/>
          <w:szCs w:val="28"/>
        </w:rPr>
        <w:t>дов, также определяется индивидуально.</w:t>
      </w:r>
    </w:p>
    <w:p w:rsid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722" w:rsidRPr="00F07722">
        <w:rPr>
          <w:rFonts w:ascii="Times New Roman" w:hAnsi="Times New Roman" w:cs="Times New Roman"/>
          <w:sz w:val="28"/>
          <w:szCs w:val="28"/>
        </w:rPr>
        <w:t xml:space="preserve">Домашние занятия должны быть эффективными: занимать минимальное количество времени и давать максимальный результат. </w:t>
      </w:r>
    </w:p>
    <w:p w:rsidR="00A72BCF" w:rsidRPr="00F07722" w:rsidRDefault="00A72BCF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Default="00F07722" w:rsidP="00A72BC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F07722">
        <w:rPr>
          <w:rFonts w:ascii="Times New Roman" w:hAnsi="Times New Roman" w:cs="Times New Roman"/>
          <w:b/>
          <w:bCs/>
          <w:iCs/>
          <w:sz w:val="28"/>
          <w:szCs w:val="28"/>
        </w:rPr>
        <w:tab/>
        <w:t>Списки рекомендуемой нотной и методической литературы</w:t>
      </w:r>
    </w:p>
    <w:p w:rsidR="00A72BCF" w:rsidRPr="00F07722" w:rsidRDefault="00A72BCF" w:rsidP="00A72BC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7722" w:rsidRDefault="00F07722" w:rsidP="00A72B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рекомендуемой нотной литературы</w:t>
      </w:r>
    </w:p>
    <w:p w:rsidR="00A72BCF" w:rsidRPr="00F07722" w:rsidRDefault="00A72BCF" w:rsidP="00A72B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1.Упражнения и этюды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lastRenderedPageBreak/>
        <w:t>Бакланова Н. Мелодические упражнения в соединении позиций М., 1955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Гендлин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Е. Виолончельная техника. Изд.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RUTENS</w:t>
      </w:r>
      <w:r w:rsidRPr="00F07722">
        <w:rPr>
          <w:rFonts w:ascii="Times New Roman" w:hAnsi="Times New Roman" w:cs="Times New Roman"/>
          <w:sz w:val="28"/>
          <w:szCs w:val="28"/>
        </w:rPr>
        <w:t>. М., 1994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Грюцмахер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Ф. 24 этюда соч. 38. Тетрадь 1. М.-Л., 1941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Грюцмахер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Ф. Избранные этюды для виолончели. Ред.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Ласько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М., 1967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Давыдов К. Виолончельные этюды для начинающих. Ред. Гинзбург. Изд. «Тритон» Л., 1935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Давыдов К. Школа игры на виолончели. Государственное музыкальное и</w:t>
      </w:r>
      <w:r w:rsidRPr="00F07722">
        <w:rPr>
          <w:rFonts w:ascii="Times New Roman" w:hAnsi="Times New Roman" w:cs="Times New Roman"/>
          <w:sz w:val="28"/>
          <w:szCs w:val="28"/>
        </w:rPr>
        <w:t>з</w:t>
      </w:r>
      <w:r w:rsidRPr="00F07722">
        <w:rPr>
          <w:rFonts w:ascii="Times New Roman" w:hAnsi="Times New Roman" w:cs="Times New Roman"/>
          <w:sz w:val="28"/>
          <w:szCs w:val="28"/>
        </w:rPr>
        <w:t>дательство. М., 1958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Доцауэр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Ю. Избранные этюды. Тетр.1. М.,1947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Доцауэр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Ю. Избранные этюды. Тетр.2. Краков,1962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С.Школа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игры на виолончели. М.-Л., 1940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Кальянов С. Виолончельная техника. Изд. «Музыка». М.,1968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Кальянов С. Избранные этюды. М.,1951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Куммер Ф.10 мелодических этюдов соч. 57 Изд.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RUTENS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Козалупов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Козалупова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Г., Гинзбург Л. Избранные этюды для виолончели. Изд. «Музыка». М., 1968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Ли С. 40 легких этюдов соч. 70. Краков, 1965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Ли С.12 мелодических этюдов соч. 113. М.,1940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Мардеровский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Л. Уроки игры на виолончели. М.,1962,1986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Мардеровский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Л. 32 избранных этюда для виолончели. М.,1954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Мардеровский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Л. Избранные этюды для старших классов. Изд. «Музыка». М.,1966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Мерк И. Упражнения для виолончели. </w:t>
      </w:r>
      <w:proofErr w:type="spellStart"/>
      <w:proofErr w:type="gramStart"/>
      <w:r w:rsidRPr="00F07722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F07722">
        <w:rPr>
          <w:rFonts w:ascii="Times New Roman" w:hAnsi="Times New Roman" w:cs="Times New Roman"/>
          <w:sz w:val="28"/>
          <w:szCs w:val="28"/>
        </w:rPr>
        <w:t xml:space="preserve"> 11. М., 1927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Пиатти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А. 12 каприсов. Ор. 25. Государственное музыкальное издательство. М., 1937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Сапожников Р. Гаммы, арпеджио, интервалы для виолончели (система упражнений). М., 1963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Сапожников Р. Избранные этюды. Старшие классы.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2. М., 1955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Сапожников. Р. Избранные этюды для виолончели.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классы ДМШ. М.,1957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Сапожников Р. Школа игры на виолончели М., 1965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Франком О. 12 этюдов для виолончели соч. 35. М., 1938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Избранные этюды для виолончели. Ред.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Челкаускас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Ю. Изд. «Россия». М., 1993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Нотная папка виолончелиста. Сост. Шаховская Н. Изд. «Дека-ВС». М., 2004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Педагогический репертуар ДМШ. Избранные этюды. Сост. и ред. Волчков И.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Педагогический репертуар. Избранные этюды для виолончели.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1. Сост. Никитин А., 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Ролдугин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С. Л.,1984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педагогического репертуара для виолончели. Этюды для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класса ДМШ.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3. Часть 2. Сост. Сапожников Р. М., 1961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Этюды на разные виды техники.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класс. Киев, 1982</w:t>
      </w:r>
    </w:p>
    <w:p w:rsidR="00F07722" w:rsidRP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Этюды для виолончели. Старшие классы ДМШ.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Г.Бострем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Изд. «М</w:t>
      </w:r>
      <w:r w:rsidRPr="00F07722">
        <w:rPr>
          <w:rFonts w:ascii="Times New Roman" w:hAnsi="Times New Roman" w:cs="Times New Roman"/>
          <w:sz w:val="28"/>
          <w:szCs w:val="28"/>
        </w:rPr>
        <w:t>у</w:t>
      </w:r>
      <w:r w:rsidRPr="00F07722">
        <w:rPr>
          <w:rFonts w:ascii="Times New Roman" w:hAnsi="Times New Roman" w:cs="Times New Roman"/>
          <w:sz w:val="28"/>
          <w:szCs w:val="28"/>
        </w:rPr>
        <w:t>зыка». М., 2004</w:t>
      </w:r>
    </w:p>
    <w:p w:rsidR="00F07722" w:rsidRDefault="00F07722" w:rsidP="00F0772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Ямпольский М. Виолончельная техника. М.-Л., 1939</w:t>
      </w:r>
    </w:p>
    <w:p w:rsidR="00A72BCF" w:rsidRPr="00F07722" w:rsidRDefault="00A72BCF" w:rsidP="00A72BCF">
      <w:pPr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F07722" w:rsidRDefault="00F07722" w:rsidP="00A72B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2.Сборники концертов, сонат и пьес</w:t>
      </w:r>
    </w:p>
    <w:p w:rsidR="00A72BCF" w:rsidRPr="00F07722" w:rsidRDefault="00A72BCF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Бах И.С. Сюиты для виолончели соло. Ред.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Гендлина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Е. Изд. «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Рутенштейн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». М.,1993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Гольтерман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Г. Пьесы для виолончели и фортепиано.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классы ДМШ. Изд. «Композитор».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, 2005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Маленькому виртуозу. Пьесы.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2. Старшие классы. Изд. «Композитор». СПб, 2007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Марчелло А. Сонаты для виолончели и фортепиано. Сост. и ред.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Изд. «Музыка».  М., 1983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Моцарт В. Пьесы. Изд. «Музыка». М., 1982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Нотная папка виолончелиста. Сост. Шаховская Н. Изд. «Дека-ВС». М., 2004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Пастораль-альбом популярных пьес. Изд. «Музыка» М., 2007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Пьесы для виолончели. Изд. «Композитор».  СПб, 2003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Пьесы русских композиторов. Сост. Р. Сапожников. Изд. «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». М., 1961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Пьесы зарубежных композиторов.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классы. Изд. «Музыка». М., 1969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Пьесы зарубежных композиторов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07722">
        <w:rPr>
          <w:rFonts w:ascii="Times New Roman" w:hAnsi="Times New Roman" w:cs="Times New Roman"/>
          <w:sz w:val="28"/>
          <w:szCs w:val="28"/>
        </w:rPr>
        <w:t xml:space="preserve"> века. Сборники 1 и 2.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Изд. «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». М., 1961, 1968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Раков Н. </w:t>
      </w:r>
      <w:r w:rsidRPr="00F07722">
        <w:rPr>
          <w:rFonts w:ascii="Times New Roman" w:hAnsi="Times New Roman" w:cs="Times New Roman"/>
          <w:sz w:val="28"/>
          <w:szCs w:val="28"/>
        </w:rPr>
        <w:tab/>
        <w:t>9 пьес. М.,1961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Русская виолончельная музыка.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4, 6, 8.  Сост. 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В.Тонха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Изд. «Муз</w:t>
      </w:r>
      <w:r w:rsidRPr="00F07722">
        <w:rPr>
          <w:rFonts w:ascii="Times New Roman" w:hAnsi="Times New Roman" w:cs="Times New Roman"/>
          <w:sz w:val="28"/>
          <w:szCs w:val="28"/>
        </w:rPr>
        <w:t>ы</w:t>
      </w:r>
      <w:r w:rsidRPr="00F07722">
        <w:rPr>
          <w:rFonts w:ascii="Times New Roman" w:hAnsi="Times New Roman" w:cs="Times New Roman"/>
          <w:sz w:val="28"/>
          <w:szCs w:val="28"/>
        </w:rPr>
        <w:t>ка». М., 1980, 1982, 1985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Сборник пьес русских и советских композиторов для виолончели и форт</w:t>
      </w:r>
      <w:r w:rsidRPr="00F07722">
        <w:rPr>
          <w:rFonts w:ascii="Times New Roman" w:hAnsi="Times New Roman" w:cs="Times New Roman"/>
          <w:sz w:val="28"/>
          <w:szCs w:val="28"/>
        </w:rPr>
        <w:t>е</w:t>
      </w:r>
      <w:r w:rsidRPr="00F07722">
        <w:rPr>
          <w:rFonts w:ascii="Times New Roman" w:hAnsi="Times New Roman" w:cs="Times New Roman"/>
          <w:sz w:val="28"/>
          <w:szCs w:val="28"/>
        </w:rPr>
        <w:t xml:space="preserve">пиано. Государственное музыкальное издательство. М.,1950 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для виолончели.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2. Часть 1. Пьесы для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классов ДМШ.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Р.Сапожников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Изд. «Музыка». М., 1967, 1974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для виолончели.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класс. Концерты.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И.Волчков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Изд. «Музыка». М.,1988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педагогического репертуара для виолончели. Пьесы для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класса ДМШ.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3. Часть 1. Сост. Р. Сапожников. Изд. «Музыка». М., 1967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для виолончели. 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722">
        <w:rPr>
          <w:rFonts w:ascii="Times New Roman" w:hAnsi="Times New Roman" w:cs="Times New Roman"/>
          <w:sz w:val="28"/>
          <w:szCs w:val="28"/>
        </w:rPr>
        <w:t>-</w:t>
      </w:r>
      <w:r w:rsidRPr="00F0772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7722">
        <w:rPr>
          <w:rFonts w:ascii="Times New Roman" w:hAnsi="Times New Roman" w:cs="Times New Roman"/>
          <w:sz w:val="28"/>
          <w:szCs w:val="28"/>
        </w:rPr>
        <w:t xml:space="preserve"> классы. Концерты.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И.Волчков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Изд. «Музыка» М.,1989</w:t>
      </w:r>
    </w:p>
    <w:p w:rsidR="00F07722" w:rsidRP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Хрестоматия для виолончели. Старинные и классические сонаты.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. 1.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И.Волчков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Изд. «Музыка». М., 1991</w:t>
      </w:r>
    </w:p>
    <w:p w:rsidR="00F07722" w:rsidRDefault="00F07722" w:rsidP="00F077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Чайковский П. Пьесы. Сост.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Челкаускас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Ю. Изд. «Музыка». М., 2000</w:t>
      </w:r>
    </w:p>
    <w:p w:rsidR="00A72BCF" w:rsidRPr="00F07722" w:rsidRDefault="00A72BCF" w:rsidP="00A72BCF">
      <w:pPr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F07722" w:rsidRDefault="00F07722" w:rsidP="00A72B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Список рекомендуемой методической литературы</w:t>
      </w:r>
    </w:p>
    <w:p w:rsidR="00A72BCF" w:rsidRPr="00F07722" w:rsidRDefault="00A72BCF" w:rsidP="00F077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Беркман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Т.Л., Грищенко К.С Музыкальное образование учителя. М., 1956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Бирина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В.М. Особенности начального обучения игре на виолончели (дошкольная группа). М., 1988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Вопросы методики начального музыкального образования. Ред. Руде</w:t>
      </w:r>
      <w:r w:rsidRPr="00F07722">
        <w:rPr>
          <w:rFonts w:ascii="Times New Roman" w:hAnsi="Times New Roman" w:cs="Times New Roman"/>
          <w:sz w:val="28"/>
          <w:szCs w:val="28"/>
        </w:rPr>
        <w:t>н</w:t>
      </w:r>
      <w:r w:rsidRPr="00F07722">
        <w:rPr>
          <w:rFonts w:ascii="Times New Roman" w:hAnsi="Times New Roman" w:cs="Times New Roman"/>
          <w:sz w:val="28"/>
          <w:szCs w:val="28"/>
        </w:rPr>
        <w:t xml:space="preserve">ко,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1981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Вопросы музыкальной педагогики. Выпуск второй. Ред. Руденко В.И.  М., Музыка,1980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lastRenderedPageBreak/>
        <w:t>Вопросы музыкальной педагогики. Выпуск седьмой. Сборник статей.  Сост. и ред. Руденко В.И.  М., Музыка,1986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 xml:space="preserve">Вопросы музыкальной педагогики. Смычковые инструменты. Сборник статей.  Сост. и ред.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М.М., Юрьев А.Ю. Новосибирск, 1973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Вопрос совершенствования преподавания игры на оркестровых и</w:t>
      </w:r>
      <w:r w:rsidRPr="00F07722">
        <w:rPr>
          <w:rFonts w:ascii="Times New Roman" w:hAnsi="Times New Roman" w:cs="Times New Roman"/>
          <w:sz w:val="28"/>
          <w:szCs w:val="28"/>
        </w:rPr>
        <w:t>н</w:t>
      </w:r>
      <w:r w:rsidRPr="00F07722">
        <w:rPr>
          <w:rFonts w:ascii="Times New Roman" w:hAnsi="Times New Roman" w:cs="Times New Roman"/>
          <w:sz w:val="28"/>
          <w:szCs w:val="28"/>
        </w:rPr>
        <w:t>струментах. Учебное пособие по курсу методики. 1978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Д.Б. Как рассказывать детям о музыке? Изд. третье. М., Просвещение, 1989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Методические записки по вопросам музыкального образования, Сбо</w:t>
      </w:r>
      <w:r w:rsidRPr="00F07722">
        <w:rPr>
          <w:rFonts w:ascii="Times New Roman" w:hAnsi="Times New Roman" w:cs="Times New Roman"/>
          <w:sz w:val="28"/>
          <w:szCs w:val="28"/>
        </w:rPr>
        <w:t>р</w:t>
      </w:r>
      <w:r w:rsidRPr="00F07722">
        <w:rPr>
          <w:rFonts w:ascii="Times New Roman" w:hAnsi="Times New Roman" w:cs="Times New Roman"/>
          <w:sz w:val="28"/>
          <w:szCs w:val="28"/>
        </w:rPr>
        <w:t xml:space="preserve">ник статей.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третий. Сост. и ред. Лагутин А.И. М., Музыка, 1991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Надолинская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Т.В. На уроках музыки.  М.,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, 2005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Нестьев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И.В. Учитесь слушать музыку. Изд. третье. М., Музыка, 1987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Сапожников Р. Обучение начинающего виолончелиста. 1978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Сапожников Р. Основы методики обучения игре на виолончели. 1967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Сапожников Р. Первоначальное обучение виолончелиста.1962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Степанов. Основные принципы применения смычковых штрихов. 1971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Струве Б. Вибрация как исполнительский навык игры на смычковых инструментах. М.-Л.,1933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2">
        <w:rPr>
          <w:rFonts w:ascii="Times New Roman" w:hAnsi="Times New Roman" w:cs="Times New Roman"/>
          <w:sz w:val="28"/>
          <w:szCs w:val="28"/>
        </w:rPr>
        <w:t>Струве Б. Пути начального развития юных скрипачей и виолончел</w:t>
      </w:r>
      <w:r w:rsidRPr="00F07722">
        <w:rPr>
          <w:rFonts w:ascii="Times New Roman" w:hAnsi="Times New Roman" w:cs="Times New Roman"/>
          <w:sz w:val="28"/>
          <w:szCs w:val="28"/>
        </w:rPr>
        <w:t>и</w:t>
      </w:r>
      <w:r w:rsidRPr="00F07722">
        <w:rPr>
          <w:rFonts w:ascii="Times New Roman" w:hAnsi="Times New Roman" w:cs="Times New Roman"/>
          <w:sz w:val="28"/>
          <w:szCs w:val="28"/>
        </w:rPr>
        <w:t>стов: этюд из области музыкальной педагогики. М., 1952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О. О психофизическом единстве исполнительского иску</w:t>
      </w:r>
      <w:r w:rsidRPr="00F07722">
        <w:rPr>
          <w:rFonts w:ascii="Times New Roman" w:hAnsi="Times New Roman" w:cs="Times New Roman"/>
          <w:sz w:val="28"/>
          <w:szCs w:val="28"/>
        </w:rPr>
        <w:t>с</w:t>
      </w:r>
      <w:r w:rsidRPr="00F07722">
        <w:rPr>
          <w:rFonts w:ascii="Times New Roman" w:hAnsi="Times New Roman" w:cs="Times New Roman"/>
          <w:sz w:val="28"/>
          <w:szCs w:val="28"/>
        </w:rPr>
        <w:t xml:space="preserve">ства. // Вопросы теории и эстетики музыки. </w:t>
      </w:r>
      <w:proofErr w:type="spellStart"/>
      <w:r w:rsidRPr="00F0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>. 12. Л: Музыка, 1973</w:t>
      </w:r>
    </w:p>
    <w:p w:rsidR="00F07722" w:rsidRPr="00F07722" w:rsidRDefault="00F07722" w:rsidP="00F077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22"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 w:rsidRPr="00F07722">
        <w:rPr>
          <w:rFonts w:ascii="Times New Roman" w:hAnsi="Times New Roman" w:cs="Times New Roman"/>
          <w:sz w:val="28"/>
          <w:szCs w:val="28"/>
        </w:rPr>
        <w:t xml:space="preserve"> О. Техническое развитие музыкантов-исполнителей. М</w:t>
      </w:r>
      <w:r w:rsidRPr="00F07722">
        <w:rPr>
          <w:rFonts w:ascii="Times New Roman" w:hAnsi="Times New Roman" w:cs="Times New Roman"/>
          <w:sz w:val="28"/>
          <w:szCs w:val="28"/>
        </w:rPr>
        <w:t>у</w:t>
      </w:r>
      <w:r w:rsidRPr="00F07722">
        <w:rPr>
          <w:rFonts w:ascii="Times New Roman" w:hAnsi="Times New Roman" w:cs="Times New Roman"/>
          <w:sz w:val="28"/>
          <w:szCs w:val="28"/>
        </w:rPr>
        <w:t>зыка. Л., 1973</w:t>
      </w: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22" w:rsidRPr="00F07722" w:rsidRDefault="00F07722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D94" w:rsidRPr="00F07722" w:rsidRDefault="00263D94" w:rsidP="00F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D94" w:rsidRPr="00F07722">
      <w:pgSz w:w="11906" w:h="16838"/>
      <w:pgMar w:top="708" w:right="850" w:bottom="708" w:left="1701" w:header="624" w:footer="567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DE" w:rsidRDefault="001E33DE" w:rsidP="00F07722">
      <w:pPr>
        <w:spacing w:after="0" w:line="240" w:lineRule="auto"/>
      </w:pPr>
      <w:r>
        <w:separator/>
      </w:r>
    </w:p>
  </w:endnote>
  <w:endnote w:type="continuationSeparator" w:id="0">
    <w:p w:rsidR="001E33DE" w:rsidRDefault="001E33DE" w:rsidP="00F0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DE" w:rsidRDefault="001E33DE" w:rsidP="00F07722">
      <w:pPr>
        <w:spacing w:after="0" w:line="240" w:lineRule="auto"/>
      </w:pPr>
      <w:r>
        <w:separator/>
      </w:r>
    </w:p>
  </w:footnote>
  <w:footnote w:type="continuationSeparator" w:id="0">
    <w:p w:rsidR="001E33DE" w:rsidRDefault="001E33DE" w:rsidP="00F07722">
      <w:pPr>
        <w:spacing w:after="0" w:line="240" w:lineRule="auto"/>
      </w:pPr>
      <w:r>
        <w:continuationSeparator/>
      </w:r>
    </w:p>
  </w:footnote>
  <w:footnote w:id="1">
    <w:p w:rsidR="00F07722" w:rsidRDefault="00F07722" w:rsidP="00F07722"/>
    <w:p w:rsidR="00F07722" w:rsidRDefault="00F07722" w:rsidP="00F07722">
      <w:pPr>
        <w:pStyle w:val="18"/>
        <w:pageBreakBefore/>
      </w:pPr>
      <w:r>
        <w:rPr>
          <w:rStyle w:val="10"/>
        </w:rPr>
        <w:tab/>
      </w:r>
    </w:p>
  </w:footnote>
  <w:footnote w:id="2">
    <w:p w:rsidR="00F07722" w:rsidRDefault="00F07722" w:rsidP="00F07722">
      <w:pPr>
        <w:pStyle w:val="18"/>
        <w:pageBreakBefore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Приведены примерные рекомендованные общие требования на весь срок обучения.</w:t>
      </w:r>
    </w:p>
    <w:p w:rsidR="00F07722" w:rsidRDefault="00F07722" w:rsidP="00F07722">
      <w:pPr>
        <w:pStyle w:val="18"/>
        <w:pageBreakBefore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07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Учащиеся 1-2 классов могут играть этюд и 2 пьесы.</w:t>
      </w:r>
    </w:p>
    <w:p w:rsidR="00F07722" w:rsidRDefault="00F07722" w:rsidP="00F07722">
      <w:pPr>
        <w:pStyle w:val="18"/>
        <w:pageBreakBefore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t xml:space="preserve"> </w:t>
      </w:r>
      <w:r>
        <w:rPr>
          <w:rFonts w:ascii="Times New Roman" w:hAnsi="Times New Roman"/>
        </w:rPr>
        <w:t>В средних и старших классах гаммы  целесообразно выносить на отдельный зачет, чтобы «разгрузить» объем исполняемого материала на переводных экзаменах.</w:t>
      </w:r>
    </w:p>
    <w:p w:rsidR="00F07722" w:rsidRDefault="00F07722" w:rsidP="00F07722">
      <w:pPr>
        <w:pStyle w:val="18"/>
        <w:pageBreakBefore/>
        <w:rPr>
          <w:rFonts w:ascii="Times New Roman" w:hAnsi="Times New Roman"/>
        </w:rPr>
      </w:pPr>
    </w:p>
    <w:p w:rsidR="00F07722" w:rsidRDefault="00F07722" w:rsidP="00F07722">
      <w:pPr>
        <w:rPr>
          <w:sz w:val="20"/>
          <w:szCs w:val="20"/>
        </w:rPr>
      </w:pPr>
    </w:p>
    <w:p w:rsidR="00F07722" w:rsidRDefault="00F07722" w:rsidP="00F07722">
      <w:pPr>
        <w:pStyle w:val="18"/>
        <w:pageBreakBefore/>
      </w:pPr>
    </w:p>
  </w:footnote>
  <w:footnote w:id="3">
    <w:p w:rsidR="00F07722" w:rsidRDefault="00F07722" w:rsidP="00F07722">
      <w:pPr>
        <w:pStyle w:val="18"/>
        <w:pageBreakBefore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8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4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D9A2A6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/>
        <w:i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9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14BC1E66"/>
    <w:multiLevelType w:val="hybridMultilevel"/>
    <w:tmpl w:val="01A43D68"/>
    <w:lvl w:ilvl="0" w:tplc="459E13C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A306DF"/>
    <w:multiLevelType w:val="hybridMultilevel"/>
    <w:tmpl w:val="286E83DA"/>
    <w:lvl w:ilvl="0" w:tplc="F30226D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AC33BB"/>
    <w:multiLevelType w:val="hybridMultilevel"/>
    <w:tmpl w:val="C2D26668"/>
    <w:lvl w:ilvl="0" w:tplc="87706BA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0E"/>
    <w:rsid w:val="0003400D"/>
    <w:rsid w:val="0006267A"/>
    <w:rsid w:val="001E33DE"/>
    <w:rsid w:val="00263D94"/>
    <w:rsid w:val="002D73F7"/>
    <w:rsid w:val="002E6CCA"/>
    <w:rsid w:val="003C456A"/>
    <w:rsid w:val="0054277B"/>
    <w:rsid w:val="005B2818"/>
    <w:rsid w:val="005B3730"/>
    <w:rsid w:val="005B5C9E"/>
    <w:rsid w:val="008B682A"/>
    <w:rsid w:val="008C617C"/>
    <w:rsid w:val="009B00C9"/>
    <w:rsid w:val="00A33FA9"/>
    <w:rsid w:val="00A72BCF"/>
    <w:rsid w:val="00AA760E"/>
    <w:rsid w:val="00B27C0A"/>
    <w:rsid w:val="00BD52CA"/>
    <w:rsid w:val="00CA0A62"/>
    <w:rsid w:val="00EC1806"/>
    <w:rsid w:val="00F07722"/>
    <w:rsid w:val="00F34E7E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722"/>
    <w:rPr>
      <w:b/>
    </w:rPr>
  </w:style>
  <w:style w:type="character" w:customStyle="1" w:styleId="WW8Num2z0">
    <w:name w:val="WW8Num2z0"/>
    <w:rsid w:val="00F07722"/>
    <w:rPr>
      <w:rFonts w:ascii="Symbol" w:hAnsi="Symbol"/>
    </w:rPr>
  </w:style>
  <w:style w:type="character" w:customStyle="1" w:styleId="WW8Num2z1">
    <w:name w:val="WW8Num2z1"/>
    <w:rsid w:val="00F07722"/>
    <w:rPr>
      <w:rFonts w:ascii="Courier New" w:hAnsi="Courier New"/>
    </w:rPr>
  </w:style>
  <w:style w:type="character" w:customStyle="1" w:styleId="WW8Num2z2">
    <w:name w:val="WW8Num2z2"/>
    <w:rsid w:val="00F07722"/>
    <w:rPr>
      <w:rFonts w:ascii="Wingdings" w:hAnsi="Wingdings"/>
    </w:rPr>
  </w:style>
  <w:style w:type="character" w:customStyle="1" w:styleId="WW8Num3z0">
    <w:name w:val="WW8Num3z0"/>
    <w:rsid w:val="00F07722"/>
    <w:rPr>
      <w:rFonts w:ascii="Symbol" w:hAnsi="Symbol"/>
    </w:rPr>
  </w:style>
  <w:style w:type="character" w:customStyle="1" w:styleId="WW8Num3z1">
    <w:name w:val="WW8Num3z1"/>
    <w:rsid w:val="00F07722"/>
    <w:rPr>
      <w:rFonts w:ascii="Courier New" w:hAnsi="Courier New"/>
    </w:rPr>
  </w:style>
  <w:style w:type="character" w:customStyle="1" w:styleId="WW8Num3z2">
    <w:name w:val="WW8Num3z2"/>
    <w:rsid w:val="00F07722"/>
    <w:rPr>
      <w:rFonts w:ascii="Wingdings" w:hAnsi="Wingdings"/>
    </w:rPr>
  </w:style>
  <w:style w:type="character" w:customStyle="1" w:styleId="WW8Num4z0">
    <w:name w:val="WW8Num4z0"/>
    <w:rsid w:val="00F07722"/>
    <w:rPr>
      <w:rFonts w:ascii="Symbol" w:hAnsi="Symbol"/>
    </w:rPr>
  </w:style>
  <w:style w:type="character" w:customStyle="1" w:styleId="WW8Num4z1">
    <w:name w:val="WW8Num4z1"/>
    <w:rsid w:val="00F07722"/>
    <w:rPr>
      <w:rFonts w:ascii="Courier New" w:hAnsi="Courier New"/>
    </w:rPr>
  </w:style>
  <w:style w:type="character" w:customStyle="1" w:styleId="WW8Num4z2">
    <w:name w:val="WW8Num4z2"/>
    <w:rsid w:val="00F07722"/>
    <w:rPr>
      <w:rFonts w:ascii="Wingdings" w:hAnsi="Wingdings"/>
    </w:rPr>
  </w:style>
  <w:style w:type="character" w:customStyle="1" w:styleId="WW8Num5z0">
    <w:name w:val="WW8Num5z0"/>
    <w:rsid w:val="00F07722"/>
    <w:rPr>
      <w:i/>
      <w:color w:val="00000A"/>
    </w:rPr>
  </w:style>
  <w:style w:type="character" w:customStyle="1" w:styleId="WW8Num6z0">
    <w:name w:val="WW8Num6z0"/>
    <w:rsid w:val="00F07722"/>
    <w:rPr>
      <w:rFonts w:ascii="Symbol" w:hAnsi="Symbol"/>
    </w:rPr>
  </w:style>
  <w:style w:type="character" w:customStyle="1" w:styleId="WW8Num6z1">
    <w:name w:val="WW8Num6z1"/>
    <w:rsid w:val="00F07722"/>
    <w:rPr>
      <w:rFonts w:ascii="Courier New" w:hAnsi="Courier New"/>
    </w:rPr>
  </w:style>
  <w:style w:type="character" w:customStyle="1" w:styleId="WW8Num6z2">
    <w:name w:val="WW8Num6z2"/>
    <w:rsid w:val="00F07722"/>
    <w:rPr>
      <w:rFonts w:ascii="Wingdings" w:hAnsi="Wingdings"/>
    </w:rPr>
  </w:style>
  <w:style w:type="character" w:customStyle="1" w:styleId="WW8Num7z0">
    <w:name w:val="WW8Num7z0"/>
    <w:rsid w:val="00F07722"/>
    <w:rPr>
      <w:rFonts w:ascii="Symbol" w:hAnsi="Symbol"/>
    </w:rPr>
  </w:style>
  <w:style w:type="character" w:customStyle="1" w:styleId="WW8Num7z1">
    <w:name w:val="WW8Num7z1"/>
    <w:rsid w:val="00F07722"/>
    <w:rPr>
      <w:rFonts w:ascii="Courier New" w:hAnsi="Courier New"/>
    </w:rPr>
  </w:style>
  <w:style w:type="character" w:customStyle="1" w:styleId="WW8Num7z2">
    <w:name w:val="WW8Num7z2"/>
    <w:rsid w:val="00F07722"/>
    <w:rPr>
      <w:rFonts w:ascii="Wingdings" w:hAnsi="Wingdings"/>
    </w:rPr>
  </w:style>
  <w:style w:type="character" w:customStyle="1" w:styleId="WW8Num10z0">
    <w:name w:val="WW8Num10z0"/>
    <w:rsid w:val="00F07722"/>
    <w:rPr>
      <w:i/>
    </w:rPr>
  </w:style>
  <w:style w:type="character" w:customStyle="1" w:styleId="WW8Num11z0">
    <w:name w:val="WW8Num11z0"/>
    <w:rsid w:val="00F07722"/>
    <w:rPr>
      <w:rFonts w:ascii="Symbol" w:hAnsi="Symbol"/>
    </w:rPr>
  </w:style>
  <w:style w:type="character" w:customStyle="1" w:styleId="WW8Num11z1">
    <w:name w:val="WW8Num11z1"/>
    <w:rsid w:val="00F07722"/>
    <w:rPr>
      <w:rFonts w:ascii="Courier New" w:hAnsi="Courier New"/>
    </w:rPr>
  </w:style>
  <w:style w:type="character" w:customStyle="1" w:styleId="WW8Num11z2">
    <w:name w:val="WW8Num11z2"/>
    <w:rsid w:val="00F07722"/>
    <w:rPr>
      <w:rFonts w:ascii="Wingdings" w:hAnsi="Wingdings"/>
    </w:rPr>
  </w:style>
  <w:style w:type="character" w:customStyle="1" w:styleId="WW8Num17z0">
    <w:name w:val="WW8Num17z0"/>
    <w:rsid w:val="00F07722"/>
    <w:rPr>
      <w:rFonts w:ascii="Symbol" w:hAnsi="Symbol"/>
    </w:rPr>
  </w:style>
  <w:style w:type="character" w:customStyle="1" w:styleId="WW8Num20z0">
    <w:name w:val="WW8Num20z0"/>
    <w:rsid w:val="00F07722"/>
    <w:rPr>
      <w:rFonts w:ascii="Symbol" w:hAnsi="Symbol"/>
    </w:rPr>
  </w:style>
  <w:style w:type="character" w:customStyle="1" w:styleId="Absatz-Standardschriftart">
    <w:name w:val="Absatz-Standardschriftart"/>
    <w:rsid w:val="00F07722"/>
  </w:style>
  <w:style w:type="character" w:customStyle="1" w:styleId="1">
    <w:name w:val="Основной шрифт абзаца1"/>
    <w:rsid w:val="00F07722"/>
  </w:style>
  <w:style w:type="character" w:customStyle="1" w:styleId="a3">
    <w:name w:val="Верхний колонтитул Знак"/>
    <w:rsid w:val="00F07722"/>
    <w:rPr>
      <w:sz w:val="24"/>
    </w:rPr>
  </w:style>
  <w:style w:type="character" w:customStyle="1" w:styleId="a4">
    <w:name w:val="Нижний колонтитул Знак"/>
    <w:rsid w:val="00F07722"/>
    <w:rPr>
      <w:sz w:val="24"/>
    </w:rPr>
  </w:style>
  <w:style w:type="character" w:customStyle="1" w:styleId="a5">
    <w:name w:val="Основной текст Знак"/>
    <w:rsid w:val="00F07722"/>
    <w:rPr>
      <w:sz w:val="24"/>
    </w:rPr>
  </w:style>
  <w:style w:type="character" w:customStyle="1" w:styleId="a6">
    <w:name w:val="Текст сноски Знак"/>
    <w:basedOn w:val="1"/>
    <w:rsid w:val="00F07722"/>
    <w:rPr>
      <w:rFonts w:cs="Times New Roman"/>
    </w:rPr>
  </w:style>
  <w:style w:type="character" w:customStyle="1" w:styleId="10">
    <w:name w:val="Знак сноски1"/>
    <w:rsid w:val="00F07722"/>
    <w:rPr>
      <w:vertAlign w:val="superscript"/>
    </w:rPr>
  </w:style>
  <w:style w:type="character" w:customStyle="1" w:styleId="ListLabel1">
    <w:name w:val="ListLabel 1"/>
    <w:rsid w:val="00F07722"/>
    <w:rPr>
      <w:rFonts w:eastAsia="Times New Roman"/>
    </w:rPr>
  </w:style>
  <w:style w:type="character" w:customStyle="1" w:styleId="ListLabel2">
    <w:name w:val="ListLabel 2"/>
    <w:rsid w:val="00F07722"/>
  </w:style>
  <w:style w:type="character" w:customStyle="1" w:styleId="ListLabel3">
    <w:name w:val="ListLabel 3"/>
    <w:rsid w:val="00F07722"/>
  </w:style>
  <w:style w:type="character" w:customStyle="1" w:styleId="ListLabel4">
    <w:name w:val="ListLabel 4"/>
    <w:rsid w:val="00F07722"/>
  </w:style>
  <w:style w:type="character" w:customStyle="1" w:styleId="ListLabel5">
    <w:name w:val="ListLabel 5"/>
    <w:rsid w:val="00F07722"/>
    <w:rPr>
      <w:sz w:val="20"/>
    </w:rPr>
  </w:style>
  <w:style w:type="character" w:customStyle="1" w:styleId="ListLabel6">
    <w:name w:val="ListLabel 6"/>
    <w:rsid w:val="00F07722"/>
    <w:rPr>
      <w:sz w:val="20"/>
    </w:rPr>
  </w:style>
  <w:style w:type="character" w:customStyle="1" w:styleId="ListLabel7">
    <w:name w:val="ListLabel 7"/>
    <w:rsid w:val="00F07722"/>
    <w:rPr>
      <w:sz w:val="20"/>
    </w:rPr>
  </w:style>
  <w:style w:type="character" w:customStyle="1" w:styleId="ListLabel8">
    <w:name w:val="ListLabel 8"/>
    <w:rsid w:val="00F07722"/>
    <w:rPr>
      <w:b/>
    </w:rPr>
  </w:style>
  <w:style w:type="character" w:customStyle="1" w:styleId="ListLabel9">
    <w:name w:val="ListLabel 9"/>
    <w:rsid w:val="00F07722"/>
    <w:rPr>
      <w:i/>
      <w:color w:val="00000A"/>
    </w:rPr>
  </w:style>
  <w:style w:type="character" w:customStyle="1" w:styleId="ListLabel10">
    <w:name w:val="ListLabel 10"/>
    <w:rsid w:val="00F07722"/>
    <w:rPr>
      <w:i/>
    </w:rPr>
  </w:style>
  <w:style w:type="character" w:customStyle="1" w:styleId="a7">
    <w:name w:val="Символ сноски"/>
    <w:rsid w:val="00F07722"/>
  </w:style>
  <w:style w:type="character" w:styleId="a8">
    <w:name w:val="footnote reference"/>
    <w:basedOn w:val="a0"/>
    <w:semiHidden/>
    <w:rsid w:val="00F07722"/>
    <w:rPr>
      <w:vertAlign w:val="superscript"/>
    </w:rPr>
  </w:style>
  <w:style w:type="character" w:customStyle="1" w:styleId="a9">
    <w:name w:val="Символ нумерации"/>
    <w:rsid w:val="00F07722"/>
  </w:style>
  <w:style w:type="character" w:customStyle="1" w:styleId="aa">
    <w:name w:val="Маркеры списка"/>
    <w:rsid w:val="00F07722"/>
    <w:rPr>
      <w:rFonts w:ascii="OpenSymbol" w:eastAsia="Times New Roman" w:hAnsi="OpenSymbol"/>
    </w:rPr>
  </w:style>
  <w:style w:type="character" w:customStyle="1" w:styleId="ab">
    <w:name w:val="Символы концевой сноски"/>
    <w:rsid w:val="00F07722"/>
    <w:rPr>
      <w:vertAlign w:val="superscript"/>
    </w:rPr>
  </w:style>
  <w:style w:type="character" w:customStyle="1" w:styleId="WW-">
    <w:name w:val="WW-Символы концевой сноски"/>
    <w:rsid w:val="00F07722"/>
  </w:style>
  <w:style w:type="paragraph" w:customStyle="1" w:styleId="ac">
    <w:name w:val="Заголовок"/>
    <w:basedOn w:val="a"/>
    <w:next w:val="ad"/>
    <w:rsid w:val="00F07722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11"/>
    <w:semiHidden/>
    <w:rsid w:val="00F07722"/>
    <w:pPr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link w:val="ad"/>
    <w:semiHidden/>
    <w:rsid w:val="00F07722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e">
    <w:name w:val="List"/>
    <w:basedOn w:val="ad"/>
    <w:semiHidden/>
    <w:rsid w:val="00F07722"/>
  </w:style>
  <w:style w:type="paragraph" w:customStyle="1" w:styleId="12">
    <w:name w:val="Название1"/>
    <w:basedOn w:val="a"/>
    <w:rsid w:val="00F07722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F07722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F07722"/>
    <w:pPr>
      <w:suppressAutoHyphens/>
      <w:spacing w:before="28" w:after="28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4">
    <w:name w:val="Верхний колонтитул Знак1"/>
    <w:basedOn w:val="a0"/>
    <w:link w:val="af"/>
    <w:semiHidden/>
    <w:rsid w:val="00F07722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header"/>
    <w:basedOn w:val="a"/>
    <w:link w:val="14"/>
    <w:semiHidden/>
    <w:rsid w:val="00F07722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0">
    <w:name w:val="footer"/>
    <w:basedOn w:val="a"/>
    <w:link w:val="15"/>
    <w:semiHidden/>
    <w:rsid w:val="00F07722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5">
    <w:name w:val="Нижний колонтитул Знак1"/>
    <w:basedOn w:val="a0"/>
    <w:link w:val="af0"/>
    <w:semiHidden/>
    <w:rsid w:val="00F07722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basedOn w:val="a0"/>
    <w:semiHidden/>
    <w:rsid w:val="00F07722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customStyle="1" w:styleId="16">
    <w:name w:val="Без интервала1"/>
    <w:rsid w:val="00F07722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F07722"/>
    <w:pPr>
      <w:suppressAutoHyphens/>
      <w:spacing w:after="0" w:line="240" w:lineRule="auto"/>
    </w:pPr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7">
    <w:name w:val="Абзац списка1"/>
    <w:basedOn w:val="a"/>
    <w:rsid w:val="00F0772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8">
    <w:name w:val="Текст сноски1"/>
    <w:basedOn w:val="a"/>
    <w:rsid w:val="00F07722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styleId="af1">
    <w:name w:val="footnote text"/>
    <w:basedOn w:val="a"/>
    <w:link w:val="19"/>
    <w:semiHidden/>
    <w:rsid w:val="00F07722"/>
    <w:pPr>
      <w:suppressLineNumbers/>
      <w:suppressAutoHyphens/>
      <w:spacing w:after="0" w:line="240" w:lineRule="auto"/>
      <w:ind w:left="283" w:hanging="283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character" w:customStyle="1" w:styleId="19">
    <w:name w:val="Текст сноски Знак1"/>
    <w:basedOn w:val="a0"/>
    <w:link w:val="af1"/>
    <w:semiHidden/>
    <w:rsid w:val="00F07722"/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2">
    <w:name w:val="Содержимое таблицы"/>
    <w:basedOn w:val="a"/>
    <w:rsid w:val="00F07722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F07722"/>
    <w:pPr>
      <w:jc w:val="center"/>
    </w:pPr>
    <w:rPr>
      <w:b/>
      <w:bCs/>
    </w:rPr>
  </w:style>
  <w:style w:type="paragraph" w:customStyle="1" w:styleId="110">
    <w:name w:val="Без интервала11"/>
    <w:rsid w:val="00F07722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table" w:styleId="af4">
    <w:name w:val="Table Grid"/>
    <w:basedOn w:val="a1"/>
    <w:uiPriority w:val="59"/>
    <w:rsid w:val="00F0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722"/>
    <w:rPr>
      <w:b/>
    </w:rPr>
  </w:style>
  <w:style w:type="character" w:customStyle="1" w:styleId="WW8Num2z0">
    <w:name w:val="WW8Num2z0"/>
    <w:rsid w:val="00F07722"/>
    <w:rPr>
      <w:rFonts w:ascii="Symbol" w:hAnsi="Symbol"/>
    </w:rPr>
  </w:style>
  <w:style w:type="character" w:customStyle="1" w:styleId="WW8Num2z1">
    <w:name w:val="WW8Num2z1"/>
    <w:rsid w:val="00F07722"/>
    <w:rPr>
      <w:rFonts w:ascii="Courier New" w:hAnsi="Courier New"/>
    </w:rPr>
  </w:style>
  <w:style w:type="character" w:customStyle="1" w:styleId="WW8Num2z2">
    <w:name w:val="WW8Num2z2"/>
    <w:rsid w:val="00F07722"/>
    <w:rPr>
      <w:rFonts w:ascii="Wingdings" w:hAnsi="Wingdings"/>
    </w:rPr>
  </w:style>
  <w:style w:type="character" w:customStyle="1" w:styleId="WW8Num3z0">
    <w:name w:val="WW8Num3z0"/>
    <w:rsid w:val="00F07722"/>
    <w:rPr>
      <w:rFonts w:ascii="Symbol" w:hAnsi="Symbol"/>
    </w:rPr>
  </w:style>
  <w:style w:type="character" w:customStyle="1" w:styleId="WW8Num3z1">
    <w:name w:val="WW8Num3z1"/>
    <w:rsid w:val="00F07722"/>
    <w:rPr>
      <w:rFonts w:ascii="Courier New" w:hAnsi="Courier New"/>
    </w:rPr>
  </w:style>
  <w:style w:type="character" w:customStyle="1" w:styleId="WW8Num3z2">
    <w:name w:val="WW8Num3z2"/>
    <w:rsid w:val="00F07722"/>
    <w:rPr>
      <w:rFonts w:ascii="Wingdings" w:hAnsi="Wingdings"/>
    </w:rPr>
  </w:style>
  <w:style w:type="character" w:customStyle="1" w:styleId="WW8Num4z0">
    <w:name w:val="WW8Num4z0"/>
    <w:rsid w:val="00F07722"/>
    <w:rPr>
      <w:rFonts w:ascii="Symbol" w:hAnsi="Symbol"/>
    </w:rPr>
  </w:style>
  <w:style w:type="character" w:customStyle="1" w:styleId="WW8Num4z1">
    <w:name w:val="WW8Num4z1"/>
    <w:rsid w:val="00F07722"/>
    <w:rPr>
      <w:rFonts w:ascii="Courier New" w:hAnsi="Courier New"/>
    </w:rPr>
  </w:style>
  <w:style w:type="character" w:customStyle="1" w:styleId="WW8Num4z2">
    <w:name w:val="WW8Num4z2"/>
    <w:rsid w:val="00F07722"/>
    <w:rPr>
      <w:rFonts w:ascii="Wingdings" w:hAnsi="Wingdings"/>
    </w:rPr>
  </w:style>
  <w:style w:type="character" w:customStyle="1" w:styleId="WW8Num5z0">
    <w:name w:val="WW8Num5z0"/>
    <w:rsid w:val="00F07722"/>
    <w:rPr>
      <w:i/>
      <w:color w:val="00000A"/>
    </w:rPr>
  </w:style>
  <w:style w:type="character" w:customStyle="1" w:styleId="WW8Num6z0">
    <w:name w:val="WW8Num6z0"/>
    <w:rsid w:val="00F07722"/>
    <w:rPr>
      <w:rFonts w:ascii="Symbol" w:hAnsi="Symbol"/>
    </w:rPr>
  </w:style>
  <w:style w:type="character" w:customStyle="1" w:styleId="WW8Num6z1">
    <w:name w:val="WW8Num6z1"/>
    <w:rsid w:val="00F07722"/>
    <w:rPr>
      <w:rFonts w:ascii="Courier New" w:hAnsi="Courier New"/>
    </w:rPr>
  </w:style>
  <w:style w:type="character" w:customStyle="1" w:styleId="WW8Num6z2">
    <w:name w:val="WW8Num6z2"/>
    <w:rsid w:val="00F07722"/>
    <w:rPr>
      <w:rFonts w:ascii="Wingdings" w:hAnsi="Wingdings"/>
    </w:rPr>
  </w:style>
  <w:style w:type="character" w:customStyle="1" w:styleId="WW8Num7z0">
    <w:name w:val="WW8Num7z0"/>
    <w:rsid w:val="00F07722"/>
    <w:rPr>
      <w:rFonts w:ascii="Symbol" w:hAnsi="Symbol"/>
    </w:rPr>
  </w:style>
  <w:style w:type="character" w:customStyle="1" w:styleId="WW8Num7z1">
    <w:name w:val="WW8Num7z1"/>
    <w:rsid w:val="00F07722"/>
    <w:rPr>
      <w:rFonts w:ascii="Courier New" w:hAnsi="Courier New"/>
    </w:rPr>
  </w:style>
  <w:style w:type="character" w:customStyle="1" w:styleId="WW8Num7z2">
    <w:name w:val="WW8Num7z2"/>
    <w:rsid w:val="00F07722"/>
    <w:rPr>
      <w:rFonts w:ascii="Wingdings" w:hAnsi="Wingdings"/>
    </w:rPr>
  </w:style>
  <w:style w:type="character" w:customStyle="1" w:styleId="WW8Num10z0">
    <w:name w:val="WW8Num10z0"/>
    <w:rsid w:val="00F07722"/>
    <w:rPr>
      <w:i/>
    </w:rPr>
  </w:style>
  <w:style w:type="character" w:customStyle="1" w:styleId="WW8Num11z0">
    <w:name w:val="WW8Num11z0"/>
    <w:rsid w:val="00F07722"/>
    <w:rPr>
      <w:rFonts w:ascii="Symbol" w:hAnsi="Symbol"/>
    </w:rPr>
  </w:style>
  <w:style w:type="character" w:customStyle="1" w:styleId="WW8Num11z1">
    <w:name w:val="WW8Num11z1"/>
    <w:rsid w:val="00F07722"/>
    <w:rPr>
      <w:rFonts w:ascii="Courier New" w:hAnsi="Courier New"/>
    </w:rPr>
  </w:style>
  <w:style w:type="character" w:customStyle="1" w:styleId="WW8Num11z2">
    <w:name w:val="WW8Num11z2"/>
    <w:rsid w:val="00F07722"/>
    <w:rPr>
      <w:rFonts w:ascii="Wingdings" w:hAnsi="Wingdings"/>
    </w:rPr>
  </w:style>
  <w:style w:type="character" w:customStyle="1" w:styleId="WW8Num17z0">
    <w:name w:val="WW8Num17z0"/>
    <w:rsid w:val="00F07722"/>
    <w:rPr>
      <w:rFonts w:ascii="Symbol" w:hAnsi="Symbol"/>
    </w:rPr>
  </w:style>
  <w:style w:type="character" w:customStyle="1" w:styleId="WW8Num20z0">
    <w:name w:val="WW8Num20z0"/>
    <w:rsid w:val="00F07722"/>
    <w:rPr>
      <w:rFonts w:ascii="Symbol" w:hAnsi="Symbol"/>
    </w:rPr>
  </w:style>
  <w:style w:type="character" w:customStyle="1" w:styleId="Absatz-Standardschriftart">
    <w:name w:val="Absatz-Standardschriftart"/>
    <w:rsid w:val="00F07722"/>
  </w:style>
  <w:style w:type="character" w:customStyle="1" w:styleId="1">
    <w:name w:val="Основной шрифт абзаца1"/>
    <w:rsid w:val="00F07722"/>
  </w:style>
  <w:style w:type="character" w:customStyle="1" w:styleId="a3">
    <w:name w:val="Верхний колонтитул Знак"/>
    <w:rsid w:val="00F07722"/>
    <w:rPr>
      <w:sz w:val="24"/>
    </w:rPr>
  </w:style>
  <w:style w:type="character" w:customStyle="1" w:styleId="a4">
    <w:name w:val="Нижний колонтитул Знак"/>
    <w:rsid w:val="00F07722"/>
    <w:rPr>
      <w:sz w:val="24"/>
    </w:rPr>
  </w:style>
  <w:style w:type="character" w:customStyle="1" w:styleId="a5">
    <w:name w:val="Основной текст Знак"/>
    <w:rsid w:val="00F07722"/>
    <w:rPr>
      <w:sz w:val="24"/>
    </w:rPr>
  </w:style>
  <w:style w:type="character" w:customStyle="1" w:styleId="a6">
    <w:name w:val="Текст сноски Знак"/>
    <w:basedOn w:val="1"/>
    <w:rsid w:val="00F07722"/>
    <w:rPr>
      <w:rFonts w:cs="Times New Roman"/>
    </w:rPr>
  </w:style>
  <w:style w:type="character" w:customStyle="1" w:styleId="10">
    <w:name w:val="Знак сноски1"/>
    <w:rsid w:val="00F07722"/>
    <w:rPr>
      <w:vertAlign w:val="superscript"/>
    </w:rPr>
  </w:style>
  <w:style w:type="character" w:customStyle="1" w:styleId="ListLabel1">
    <w:name w:val="ListLabel 1"/>
    <w:rsid w:val="00F07722"/>
    <w:rPr>
      <w:rFonts w:eastAsia="Times New Roman"/>
    </w:rPr>
  </w:style>
  <w:style w:type="character" w:customStyle="1" w:styleId="ListLabel2">
    <w:name w:val="ListLabel 2"/>
    <w:rsid w:val="00F07722"/>
  </w:style>
  <w:style w:type="character" w:customStyle="1" w:styleId="ListLabel3">
    <w:name w:val="ListLabel 3"/>
    <w:rsid w:val="00F07722"/>
  </w:style>
  <w:style w:type="character" w:customStyle="1" w:styleId="ListLabel4">
    <w:name w:val="ListLabel 4"/>
    <w:rsid w:val="00F07722"/>
  </w:style>
  <w:style w:type="character" w:customStyle="1" w:styleId="ListLabel5">
    <w:name w:val="ListLabel 5"/>
    <w:rsid w:val="00F07722"/>
    <w:rPr>
      <w:sz w:val="20"/>
    </w:rPr>
  </w:style>
  <w:style w:type="character" w:customStyle="1" w:styleId="ListLabel6">
    <w:name w:val="ListLabel 6"/>
    <w:rsid w:val="00F07722"/>
    <w:rPr>
      <w:sz w:val="20"/>
    </w:rPr>
  </w:style>
  <w:style w:type="character" w:customStyle="1" w:styleId="ListLabel7">
    <w:name w:val="ListLabel 7"/>
    <w:rsid w:val="00F07722"/>
    <w:rPr>
      <w:sz w:val="20"/>
    </w:rPr>
  </w:style>
  <w:style w:type="character" w:customStyle="1" w:styleId="ListLabel8">
    <w:name w:val="ListLabel 8"/>
    <w:rsid w:val="00F07722"/>
    <w:rPr>
      <w:b/>
    </w:rPr>
  </w:style>
  <w:style w:type="character" w:customStyle="1" w:styleId="ListLabel9">
    <w:name w:val="ListLabel 9"/>
    <w:rsid w:val="00F07722"/>
    <w:rPr>
      <w:i/>
      <w:color w:val="00000A"/>
    </w:rPr>
  </w:style>
  <w:style w:type="character" w:customStyle="1" w:styleId="ListLabel10">
    <w:name w:val="ListLabel 10"/>
    <w:rsid w:val="00F07722"/>
    <w:rPr>
      <w:i/>
    </w:rPr>
  </w:style>
  <w:style w:type="character" w:customStyle="1" w:styleId="a7">
    <w:name w:val="Символ сноски"/>
    <w:rsid w:val="00F07722"/>
  </w:style>
  <w:style w:type="character" w:styleId="a8">
    <w:name w:val="footnote reference"/>
    <w:basedOn w:val="a0"/>
    <w:semiHidden/>
    <w:rsid w:val="00F07722"/>
    <w:rPr>
      <w:vertAlign w:val="superscript"/>
    </w:rPr>
  </w:style>
  <w:style w:type="character" w:customStyle="1" w:styleId="a9">
    <w:name w:val="Символ нумерации"/>
    <w:rsid w:val="00F07722"/>
  </w:style>
  <w:style w:type="character" w:customStyle="1" w:styleId="aa">
    <w:name w:val="Маркеры списка"/>
    <w:rsid w:val="00F07722"/>
    <w:rPr>
      <w:rFonts w:ascii="OpenSymbol" w:eastAsia="Times New Roman" w:hAnsi="OpenSymbol"/>
    </w:rPr>
  </w:style>
  <w:style w:type="character" w:customStyle="1" w:styleId="ab">
    <w:name w:val="Символы концевой сноски"/>
    <w:rsid w:val="00F07722"/>
    <w:rPr>
      <w:vertAlign w:val="superscript"/>
    </w:rPr>
  </w:style>
  <w:style w:type="character" w:customStyle="1" w:styleId="WW-">
    <w:name w:val="WW-Символы концевой сноски"/>
    <w:rsid w:val="00F07722"/>
  </w:style>
  <w:style w:type="paragraph" w:customStyle="1" w:styleId="ac">
    <w:name w:val="Заголовок"/>
    <w:basedOn w:val="a"/>
    <w:next w:val="ad"/>
    <w:rsid w:val="00F07722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11"/>
    <w:semiHidden/>
    <w:rsid w:val="00F07722"/>
    <w:pPr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link w:val="ad"/>
    <w:semiHidden/>
    <w:rsid w:val="00F07722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e">
    <w:name w:val="List"/>
    <w:basedOn w:val="ad"/>
    <w:semiHidden/>
    <w:rsid w:val="00F07722"/>
  </w:style>
  <w:style w:type="paragraph" w:customStyle="1" w:styleId="12">
    <w:name w:val="Название1"/>
    <w:basedOn w:val="a"/>
    <w:rsid w:val="00F07722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F07722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F07722"/>
    <w:pPr>
      <w:suppressAutoHyphens/>
      <w:spacing w:before="28" w:after="28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4">
    <w:name w:val="Верхний колонтитул Знак1"/>
    <w:basedOn w:val="a0"/>
    <w:link w:val="af"/>
    <w:semiHidden/>
    <w:rsid w:val="00F07722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header"/>
    <w:basedOn w:val="a"/>
    <w:link w:val="14"/>
    <w:semiHidden/>
    <w:rsid w:val="00F07722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0">
    <w:name w:val="footer"/>
    <w:basedOn w:val="a"/>
    <w:link w:val="15"/>
    <w:semiHidden/>
    <w:rsid w:val="00F07722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5">
    <w:name w:val="Нижний колонтитул Знак1"/>
    <w:basedOn w:val="a0"/>
    <w:link w:val="af0"/>
    <w:semiHidden/>
    <w:rsid w:val="00F07722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basedOn w:val="a0"/>
    <w:semiHidden/>
    <w:rsid w:val="00F07722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customStyle="1" w:styleId="16">
    <w:name w:val="Без интервала1"/>
    <w:rsid w:val="00F07722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F07722"/>
    <w:pPr>
      <w:suppressAutoHyphens/>
      <w:spacing w:after="0" w:line="240" w:lineRule="auto"/>
    </w:pPr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7">
    <w:name w:val="Абзац списка1"/>
    <w:basedOn w:val="a"/>
    <w:rsid w:val="00F0772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8">
    <w:name w:val="Текст сноски1"/>
    <w:basedOn w:val="a"/>
    <w:rsid w:val="00F07722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styleId="af1">
    <w:name w:val="footnote text"/>
    <w:basedOn w:val="a"/>
    <w:link w:val="19"/>
    <w:semiHidden/>
    <w:rsid w:val="00F07722"/>
    <w:pPr>
      <w:suppressLineNumbers/>
      <w:suppressAutoHyphens/>
      <w:spacing w:after="0" w:line="240" w:lineRule="auto"/>
      <w:ind w:left="283" w:hanging="283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character" w:customStyle="1" w:styleId="19">
    <w:name w:val="Текст сноски Знак1"/>
    <w:basedOn w:val="a0"/>
    <w:link w:val="af1"/>
    <w:semiHidden/>
    <w:rsid w:val="00F07722"/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2">
    <w:name w:val="Содержимое таблицы"/>
    <w:basedOn w:val="a"/>
    <w:rsid w:val="00F07722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F07722"/>
    <w:pPr>
      <w:jc w:val="center"/>
    </w:pPr>
    <w:rPr>
      <w:b/>
      <w:bCs/>
    </w:rPr>
  </w:style>
  <w:style w:type="paragraph" w:customStyle="1" w:styleId="110">
    <w:name w:val="Без интервала11"/>
    <w:rsid w:val="00F07722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table" w:styleId="af4">
    <w:name w:val="Table Grid"/>
    <w:basedOn w:val="a1"/>
    <w:uiPriority w:val="59"/>
    <w:rsid w:val="00F0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7219</Words>
  <Characters>41152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17</cp:revision>
  <cp:lastPrinted>2015-04-25T10:03:00Z</cp:lastPrinted>
  <dcterms:created xsi:type="dcterms:W3CDTF">2013-12-03T05:41:00Z</dcterms:created>
  <dcterms:modified xsi:type="dcterms:W3CDTF">2019-06-03T07:19:00Z</dcterms:modified>
</cp:coreProperties>
</file>