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1DF9" w14:textId="77777777" w:rsidR="00E56D29" w:rsidRDefault="00E56D29" w:rsidP="00A22D0E">
      <w:pPr>
        <w:pStyle w:val="Style29"/>
        <w:widowControl/>
        <w:rPr>
          <w:rStyle w:val="FontStyle73"/>
          <w:sz w:val="24"/>
          <w:szCs w:val="24"/>
        </w:rPr>
      </w:pPr>
    </w:p>
    <w:p w14:paraId="40D59A7F" w14:textId="77777777" w:rsidR="00E56D29" w:rsidRDefault="00E56D29" w:rsidP="00A22D0E">
      <w:pPr>
        <w:pStyle w:val="Style29"/>
        <w:widowControl/>
        <w:rPr>
          <w:rStyle w:val="FontStyle73"/>
          <w:sz w:val="24"/>
          <w:szCs w:val="24"/>
        </w:rPr>
      </w:pPr>
    </w:p>
    <w:p w14:paraId="622082F1" w14:textId="77777777" w:rsidR="00A22D0E" w:rsidRPr="00A22D0E" w:rsidRDefault="004C0591" w:rsidP="00A22D0E">
      <w:pPr>
        <w:pStyle w:val="Style29"/>
        <w:widowControl/>
        <w:rPr>
          <w:rStyle w:val="FontStyle73"/>
          <w:sz w:val="24"/>
          <w:szCs w:val="24"/>
        </w:rPr>
      </w:pPr>
      <w:r w:rsidRPr="00A22D0E">
        <w:rPr>
          <w:rStyle w:val="FontStyle73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14:paraId="6901CD4E" w14:textId="608825D7" w:rsidR="004C0591" w:rsidRPr="00A22D0E" w:rsidRDefault="004C0591" w:rsidP="00A22D0E">
      <w:pPr>
        <w:pStyle w:val="Style29"/>
        <w:widowControl/>
        <w:rPr>
          <w:rStyle w:val="FontStyle73"/>
          <w:sz w:val="24"/>
          <w:szCs w:val="24"/>
        </w:rPr>
      </w:pPr>
      <w:r w:rsidRPr="00A22D0E">
        <w:rPr>
          <w:rStyle w:val="FontStyle73"/>
          <w:sz w:val="24"/>
          <w:szCs w:val="24"/>
        </w:rPr>
        <w:t xml:space="preserve"> </w:t>
      </w:r>
      <w:r w:rsidR="00A22D0E" w:rsidRPr="00A22D0E">
        <w:rPr>
          <w:rStyle w:val="FontStyle73"/>
          <w:sz w:val="24"/>
          <w:szCs w:val="24"/>
        </w:rPr>
        <w:t>«ДЕ</w:t>
      </w:r>
      <w:r w:rsidRPr="00A22D0E">
        <w:rPr>
          <w:rStyle w:val="FontStyle73"/>
          <w:sz w:val="24"/>
          <w:szCs w:val="24"/>
        </w:rPr>
        <w:t>ТСКАЯ ШКОЛА ИСКУССТВ ЦЕЛИНСКОГО РАЙОНА»</w:t>
      </w:r>
    </w:p>
    <w:p w14:paraId="052E1D41" w14:textId="77777777" w:rsidR="004C0591" w:rsidRPr="00A22D0E" w:rsidRDefault="004C0591" w:rsidP="00A22D0E">
      <w:pPr>
        <w:pStyle w:val="Style13"/>
        <w:widowControl/>
        <w:spacing w:line="240" w:lineRule="exact"/>
        <w:ind w:left="1022"/>
      </w:pPr>
    </w:p>
    <w:p w14:paraId="5524FA03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06983629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18627A0B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14F0C5D9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73E2E51A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627C1D64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4E806469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2E98FD3E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3E37F8FB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04579DA3" w14:textId="77777777" w:rsidR="004C0591" w:rsidRDefault="004C0591" w:rsidP="004C0591">
      <w:pPr>
        <w:pStyle w:val="Style13"/>
        <w:widowControl/>
        <w:spacing w:line="240" w:lineRule="exact"/>
        <w:ind w:left="1022"/>
        <w:rPr>
          <w:sz w:val="20"/>
          <w:szCs w:val="20"/>
        </w:rPr>
      </w:pPr>
    </w:p>
    <w:p w14:paraId="304731A2" w14:textId="77777777" w:rsidR="004C0591" w:rsidRDefault="004C0591" w:rsidP="004C0591">
      <w:pPr>
        <w:pStyle w:val="Style13"/>
        <w:widowControl/>
        <w:spacing w:before="262" w:line="468" w:lineRule="exact"/>
        <w:ind w:left="1022"/>
        <w:rPr>
          <w:rStyle w:val="FontStyle67"/>
        </w:rPr>
      </w:pPr>
      <w:r>
        <w:rPr>
          <w:rStyle w:val="FontStyle67"/>
        </w:rPr>
        <w:t>Методическое занятие</w:t>
      </w:r>
    </w:p>
    <w:p w14:paraId="3647EF44" w14:textId="77777777" w:rsidR="004C0591" w:rsidRDefault="004C0591" w:rsidP="004C0591">
      <w:pPr>
        <w:pStyle w:val="Style54"/>
        <w:widowControl/>
        <w:spacing w:before="29"/>
        <w:rPr>
          <w:rStyle w:val="FontStyle74"/>
        </w:rPr>
      </w:pPr>
      <w:r>
        <w:rPr>
          <w:rStyle w:val="FontStyle74"/>
        </w:rPr>
        <w:t>«Формы и методические приёмы на уроках изобразительного искусства»</w:t>
      </w:r>
    </w:p>
    <w:p w14:paraId="00B2CE43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669F898C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116CBC52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1381496B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61EA471D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73B71B0B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52956A55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491D2A1A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7EE4FE82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3204C3FA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7BDF264F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3ACD9265" w14:textId="77777777" w:rsidR="004C0591" w:rsidRDefault="004C0591" w:rsidP="004C0591">
      <w:pPr>
        <w:pStyle w:val="Style15"/>
        <w:widowControl/>
        <w:spacing w:line="240" w:lineRule="exact"/>
        <w:ind w:left="4428"/>
        <w:rPr>
          <w:sz w:val="20"/>
          <w:szCs w:val="20"/>
        </w:rPr>
      </w:pPr>
    </w:p>
    <w:p w14:paraId="6287C117" w14:textId="77777777" w:rsidR="00E56D29" w:rsidRDefault="004C0591" w:rsidP="00E56D29">
      <w:pPr>
        <w:pStyle w:val="Style15"/>
        <w:widowControl/>
        <w:spacing w:before="79" w:line="317" w:lineRule="exact"/>
        <w:ind w:left="4428"/>
        <w:jc w:val="right"/>
        <w:rPr>
          <w:rStyle w:val="FontStyle69"/>
        </w:rPr>
      </w:pPr>
      <w:r>
        <w:rPr>
          <w:rStyle w:val="FontStyle69"/>
        </w:rPr>
        <w:t>Подготовила и провела:</w:t>
      </w:r>
    </w:p>
    <w:p w14:paraId="74FE9F6C" w14:textId="77777777" w:rsidR="00E56D29" w:rsidRDefault="004C0591" w:rsidP="00E56D29">
      <w:pPr>
        <w:pStyle w:val="Style15"/>
        <w:widowControl/>
        <w:spacing w:before="79" w:line="317" w:lineRule="exact"/>
        <w:ind w:left="4428"/>
        <w:jc w:val="right"/>
        <w:rPr>
          <w:rStyle w:val="FontStyle69"/>
        </w:rPr>
      </w:pPr>
      <w:r>
        <w:rPr>
          <w:rStyle w:val="FontStyle69"/>
        </w:rPr>
        <w:t xml:space="preserve"> преподаватель отделения изобразительного искусства </w:t>
      </w:r>
    </w:p>
    <w:p w14:paraId="7B760388" w14:textId="6736E3F9" w:rsidR="004C0591" w:rsidRDefault="004C0591" w:rsidP="00E56D29">
      <w:pPr>
        <w:pStyle w:val="Style15"/>
        <w:widowControl/>
        <w:spacing w:before="79" w:line="317" w:lineRule="exact"/>
        <w:ind w:left="4428"/>
        <w:jc w:val="right"/>
        <w:rPr>
          <w:rStyle w:val="FontStyle69"/>
        </w:rPr>
      </w:pPr>
      <w:r>
        <w:rPr>
          <w:rStyle w:val="FontStyle69"/>
        </w:rPr>
        <w:t>Журавлёва И.П.</w:t>
      </w:r>
    </w:p>
    <w:p w14:paraId="7972663F" w14:textId="77777777" w:rsidR="004C0591" w:rsidRDefault="004C0591" w:rsidP="00E56D29">
      <w:pPr>
        <w:pStyle w:val="Style33"/>
        <w:widowControl/>
        <w:spacing w:line="240" w:lineRule="exact"/>
        <w:ind w:left="3089"/>
        <w:jc w:val="right"/>
        <w:rPr>
          <w:sz w:val="20"/>
          <w:szCs w:val="20"/>
        </w:rPr>
      </w:pPr>
    </w:p>
    <w:p w14:paraId="34C98A2E" w14:textId="77777777" w:rsidR="004C0591" w:rsidRDefault="004C0591" w:rsidP="004C0591">
      <w:pPr>
        <w:pStyle w:val="Style33"/>
        <w:widowControl/>
        <w:spacing w:line="240" w:lineRule="exact"/>
        <w:ind w:left="3089"/>
        <w:rPr>
          <w:sz w:val="20"/>
          <w:szCs w:val="20"/>
        </w:rPr>
      </w:pPr>
    </w:p>
    <w:p w14:paraId="32C6D3F7" w14:textId="77777777" w:rsidR="004C0591" w:rsidRDefault="004C0591" w:rsidP="004C0591">
      <w:pPr>
        <w:pStyle w:val="Style33"/>
        <w:widowControl/>
        <w:spacing w:line="240" w:lineRule="exact"/>
        <w:ind w:left="3089"/>
        <w:rPr>
          <w:sz w:val="20"/>
          <w:szCs w:val="20"/>
        </w:rPr>
      </w:pPr>
    </w:p>
    <w:p w14:paraId="10BE68A0" w14:textId="77777777" w:rsidR="004C0591" w:rsidRDefault="004C0591" w:rsidP="004C0591">
      <w:pPr>
        <w:pStyle w:val="Style33"/>
        <w:widowControl/>
        <w:spacing w:line="240" w:lineRule="exact"/>
        <w:ind w:left="3089"/>
        <w:rPr>
          <w:sz w:val="20"/>
          <w:szCs w:val="20"/>
        </w:rPr>
      </w:pPr>
    </w:p>
    <w:p w14:paraId="73C076F2" w14:textId="77777777" w:rsidR="004C0591" w:rsidRDefault="004C0591" w:rsidP="004C0591">
      <w:pPr>
        <w:pStyle w:val="Style33"/>
        <w:widowControl/>
        <w:spacing w:line="240" w:lineRule="exact"/>
        <w:ind w:left="3089"/>
        <w:rPr>
          <w:sz w:val="20"/>
          <w:szCs w:val="20"/>
        </w:rPr>
      </w:pPr>
    </w:p>
    <w:p w14:paraId="39A0244A" w14:textId="77777777" w:rsidR="004C0591" w:rsidRDefault="004C0591" w:rsidP="004C0591">
      <w:pPr>
        <w:pStyle w:val="Style33"/>
        <w:widowControl/>
        <w:spacing w:line="240" w:lineRule="exact"/>
        <w:ind w:left="3089"/>
        <w:rPr>
          <w:sz w:val="20"/>
          <w:szCs w:val="20"/>
        </w:rPr>
      </w:pPr>
    </w:p>
    <w:p w14:paraId="4F9D06D2" w14:textId="77777777" w:rsidR="004C0591" w:rsidRDefault="004C0591" w:rsidP="004C0591">
      <w:pPr>
        <w:pStyle w:val="Style33"/>
        <w:widowControl/>
        <w:spacing w:line="240" w:lineRule="exact"/>
        <w:ind w:left="3089"/>
        <w:rPr>
          <w:sz w:val="20"/>
          <w:szCs w:val="20"/>
        </w:rPr>
      </w:pPr>
    </w:p>
    <w:p w14:paraId="561B7B42" w14:textId="3FD4BD78" w:rsidR="004C0591" w:rsidRDefault="00E56D29" w:rsidP="004C0591">
      <w:pPr>
        <w:pStyle w:val="Style33"/>
        <w:widowControl/>
        <w:spacing w:before="185" w:line="240" w:lineRule="auto"/>
        <w:ind w:left="3089"/>
        <w:rPr>
          <w:rStyle w:val="FontStyle69"/>
        </w:rPr>
      </w:pPr>
      <w:r>
        <w:rPr>
          <w:rStyle w:val="FontStyle69"/>
        </w:rPr>
        <w:t xml:space="preserve">               </w:t>
      </w:r>
      <w:r w:rsidR="004C0591">
        <w:rPr>
          <w:rStyle w:val="FontStyle69"/>
        </w:rPr>
        <w:t>20.01.2021 года</w:t>
      </w:r>
    </w:p>
    <w:p w14:paraId="51A32710" w14:textId="77777777" w:rsidR="004C0591" w:rsidRDefault="004C0591" w:rsidP="00E56D29">
      <w:pPr>
        <w:pStyle w:val="Style33"/>
        <w:widowControl/>
        <w:spacing w:before="185" w:line="240" w:lineRule="auto"/>
        <w:jc w:val="center"/>
        <w:rPr>
          <w:rStyle w:val="FontStyle69"/>
        </w:rPr>
        <w:sectPr w:rsidR="004C0591">
          <w:type w:val="continuous"/>
          <w:pgSz w:w="11037" w:h="15969"/>
          <w:pgMar w:top="360" w:right="1371" w:bottom="360" w:left="688" w:header="720" w:footer="720" w:gutter="0"/>
          <w:cols w:space="60"/>
          <w:noEndnote/>
        </w:sectPr>
      </w:pPr>
    </w:p>
    <w:p w14:paraId="5C63B282" w14:textId="2FA685BD" w:rsidR="004C0591" w:rsidRDefault="004C0591" w:rsidP="00E56D29">
      <w:pPr>
        <w:rPr>
          <w:rStyle w:val="FontStyle82"/>
        </w:rPr>
      </w:pPr>
    </w:p>
    <w:p w14:paraId="226568F9" w14:textId="77777777" w:rsidR="00E56D29" w:rsidRDefault="00E56D29" w:rsidP="00E56D29">
      <w:pPr>
        <w:rPr>
          <w:rStyle w:val="FontStyle82"/>
        </w:rPr>
      </w:pPr>
    </w:p>
    <w:p w14:paraId="77C3FB77" w14:textId="77777777" w:rsidR="004C0591" w:rsidRPr="00A22D0E" w:rsidRDefault="004C0591" w:rsidP="00E56D29">
      <w:pPr>
        <w:pStyle w:val="Style49"/>
        <w:widowControl/>
        <w:spacing w:line="240" w:lineRule="auto"/>
        <w:jc w:val="both"/>
        <w:rPr>
          <w:rStyle w:val="FontStyle82"/>
          <w:b w:val="0"/>
          <w:sz w:val="28"/>
          <w:szCs w:val="28"/>
        </w:rPr>
        <w:sectPr w:rsidR="004C0591" w:rsidRPr="00A22D0E" w:rsidSect="00A22D0E">
          <w:type w:val="continuous"/>
          <w:pgSz w:w="11037" w:h="15969"/>
          <w:pgMar w:top="993" w:right="1371" w:bottom="360" w:left="688" w:header="720" w:footer="720" w:gutter="0"/>
          <w:cols w:space="150" w:equalWidth="0">
            <w:col w:w="8978" w:space="1570"/>
          </w:cols>
          <w:noEndnote/>
        </w:sectPr>
      </w:pPr>
    </w:p>
    <w:p w14:paraId="3493070E" w14:textId="104FC5FA" w:rsidR="004C0591" w:rsidRPr="00A22D0E" w:rsidRDefault="004C0591" w:rsidP="00E56D29">
      <w:pPr>
        <w:pStyle w:val="Style59"/>
        <w:widowControl/>
        <w:spacing w:before="108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lastRenderedPageBreak/>
        <w:t>Школьный возраст - важнейший этап в развитии ребенка. Этот период социализации, приобщения его к миру общечеловеческих ценностей, время установления его отношений с природой, людьми и обществом. Именно в этом возрасте надо стремиться привить ребенку тягу к изучению культуры своего народа и народов всего мира в целом на уроках искусства.</w:t>
      </w:r>
    </w:p>
    <w:p w14:paraId="078283A0" w14:textId="77777777" w:rsidR="004C0591" w:rsidRPr="00A22D0E" w:rsidRDefault="004C0591" w:rsidP="00E56D29">
      <w:pPr>
        <w:pStyle w:val="Style59"/>
        <w:widowControl/>
        <w:spacing w:before="101" w:line="276" w:lineRule="auto"/>
        <w:ind w:firstLine="245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На уроках изобразительного искусства я использовала различные формы и методы работы по развитию наблюдательности и развитию умения «читать» художественные произведения. Основной из форм являются занятия, цель которых - развитие умственной активности и творческого воображения обучающихся. Научится воспроизводить увиденное и услышанное из наблюдения.</w:t>
      </w:r>
    </w:p>
    <w:p w14:paraId="350034F1" w14:textId="77777777" w:rsidR="004C0591" w:rsidRPr="00A22D0E" w:rsidRDefault="004C0591" w:rsidP="00E56D29">
      <w:pPr>
        <w:pStyle w:val="Style59"/>
        <w:widowControl/>
        <w:spacing w:before="22" w:line="276" w:lineRule="auto"/>
        <w:ind w:left="353" w:firstLine="0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Для развития наблюдательности использую следующие методы:</w:t>
      </w:r>
    </w:p>
    <w:p w14:paraId="63FBD4A5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  <w:u w:val="single"/>
        </w:rPr>
        <w:t>-</w:t>
      </w:r>
      <w:r w:rsidRPr="00A22D0E">
        <w:rPr>
          <w:rStyle w:val="FontStyle82"/>
          <w:b w:val="0"/>
          <w:sz w:val="28"/>
          <w:szCs w:val="28"/>
        </w:rPr>
        <w:t>наблюдение явлений, передающих общее содержание произведения;</w:t>
      </w:r>
    </w:p>
    <w:p w14:paraId="4F19A8A4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-беседу о средствах выразительности произведения с последующим обсуждением рисунка;</w:t>
      </w:r>
    </w:p>
    <w:p w14:paraId="2667683B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-рассматривание картин, иллюстраций, отражающих рассматриваемые образы;</w:t>
      </w:r>
    </w:p>
    <w:p w14:paraId="6816724D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-рисование только на основе восприятия литературного или музыкального произведения;</w:t>
      </w:r>
    </w:p>
    <w:p w14:paraId="402BF021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-рисование с натуры картин, описанных в произведении.</w:t>
      </w:r>
    </w:p>
    <w:p w14:paraId="70A7FB00" w14:textId="77777777" w:rsidR="004C0591" w:rsidRPr="00A22D0E" w:rsidRDefault="004C0591" w:rsidP="00E56D29">
      <w:pPr>
        <w:pStyle w:val="Style59"/>
        <w:widowControl/>
        <w:spacing w:before="94" w:line="276" w:lineRule="auto"/>
        <w:ind w:firstLine="252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На уроках обращаю внимание на технику выполнения рисунка, на особенности композиции и колорита, на ритм и другие средства выразительности.</w:t>
      </w:r>
    </w:p>
    <w:p w14:paraId="7755271B" w14:textId="77777777" w:rsidR="004C0591" w:rsidRPr="00A22D0E" w:rsidRDefault="004C0591" w:rsidP="00E56D29">
      <w:pPr>
        <w:pStyle w:val="Style59"/>
        <w:widowControl/>
        <w:spacing w:before="137" w:line="276" w:lineRule="auto"/>
        <w:ind w:left="317" w:firstLine="0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Наиболее часто используемые формы работы на уроках ИЗО:</w:t>
      </w:r>
    </w:p>
    <w:p w14:paraId="18CA3D9B" w14:textId="1E6EEF76" w:rsidR="004C0591" w:rsidRPr="00A22D0E" w:rsidRDefault="004C0591" w:rsidP="00E56D29">
      <w:pPr>
        <w:pStyle w:val="Style48"/>
        <w:widowControl/>
        <w:spacing w:before="137"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  <w:u w:val="single"/>
        </w:rPr>
        <w:t>-</w:t>
      </w:r>
      <w:r w:rsidRPr="00A22D0E">
        <w:rPr>
          <w:rStyle w:val="FontStyle82"/>
          <w:b w:val="0"/>
          <w:sz w:val="28"/>
          <w:szCs w:val="28"/>
        </w:rPr>
        <w:t>применение нетрадиционных форм проведения уроков (экскурсия, семинар, викторина, выставка);</w:t>
      </w:r>
    </w:p>
    <w:p w14:paraId="21AA3475" w14:textId="36AF3E4D" w:rsidR="004C0591" w:rsidRPr="00A22D0E" w:rsidRDefault="004C0591" w:rsidP="00E56D29">
      <w:pPr>
        <w:pStyle w:val="Style48"/>
        <w:widowControl/>
        <w:spacing w:before="108"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-использование нетрадиционных форм учебных занятий (интегрированные, комбинированные, проектные, творческие мастерские);</w:t>
      </w:r>
    </w:p>
    <w:p w14:paraId="19AB3B7B" w14:textId="77777777" w:rsidR="004C0591" w:rsidRPr="00A22D0E" w:rsidRDefault="004C0591" w:rsidP="00E56D29">
      <w:pPr>
        <w:pStyle w:val="Style48"/>
        <w:widowControl/>
        <w:spacing w:before="14"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-использование ИТК;</w:t>
      </w:r>
    </w:p>
    <w:p w14:paraId="5915A264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-использование игровых форм;</w:t>
      </w:r>
    </w:p>
    <w:p w14:paraId="2E03C5D3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-диалогическое взаимодействие;</w:t>
      </w:r>
    </w:p>
    <w:p w14:paraId="61C8EDEB" w14:textId="2459BF43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-проблемно-задачный подход (проблемные вопросы, проблемные ситуации);</w:t>
      </w:r>
    </w:p>
    <w:p w14:paraId="745C2809" w14:textId="22F36133" w:rsidR="004C0591" w:rsidRPr="00A22D0E" w:rsidRDefault="004C0591" w:rsidP="00E56D29">
      <w:pPr>
        <w:pStyle w:val="Style48"/>
        <w:widowControl/>
        <w:spacing w:before="94"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-использование различных форм работы (групповые, парные, совместно-индивидуальные, совместно-последовательные, совместно-взаимодействующие, коллективные);</w:t>
      </w:r>
    </w:p>
    <w:p w14:paraId="0E78CF0B" w14:textId="77777777" w:rsidR="004C0591" w:rsidRPr="00A22D0E" w:rsidRDefault="004C0591" w:rsidP="00E56D29">
      <w:pPr>
        <w:pStyle w:val="Style48"/>
        <w:widowControl/>
        <w:spacing w:before="22"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-интерактивные методы обучения (репродуктивный, частично-поисковый, творческий...):</w:t>
      </w:r>
    </w:p>
    <w:p w14:paraId="4BAB9084" w14:textId="6DE4A4E3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lastRenderedPageBreak/>
        <w:t>-использование дидактических средств</w:t>
      </w:r>
      <w:r w:rsidR="00A22D0E">
        <w:rPr>
          <w:rStyle w:val="FontStyle82"/>
          <w:b w:val="0"/>
          <w:sz w:val="28"/>
          <w:szCs w:val="28"/>
        </w:rPr>
        <w:t xml:space="preserve"> </w:t>
      </w:r>
      <w:r w:rsidRPr="00A22D0E">
        <w:rPr>
          <w:rStyle w:val="FontStyle82"/>
          <w:b w:val="0"/>
          <w:sz w:val="28"/>
          <w:szCs w:val="28"/>
        </w:rPr>
        <w:t>(тесты, терминологические кроссворды);</w:t>
      </w:r>
    </w:p>
    <w:p w14:paraId="0FD408A6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-внедрение развивающих дидактических приемов (речевых оборотов типа «Хочу спросить...»;</w:t>
      </w:r>
    </w:p>
    <w:p w14:paraId="406835BD" w14:textId="5F7581A7" w:rsid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-использование всех методов мотивации (эмоциональных, познавательных, социальных...);</w:t>
      </w:r>
    </w:p>
    <w:p w14:paraId="7C196CE9" w14:textId="164717C9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-различные виды домашней работы (групповые, творческие, дифференцированные.);</w:t>
      </w:r>
    </w:p>
    <w:p w14:paraId="76741A68" w14:textId="77777777" w:rsidR="004C0591" w:rsidRPr="00A22D0E" w:rsidRDefault="004C0591" w:rsidP="00E56D29">
      <w:pPr>
        <w:pStyle w:val="Style48"/>
        <w:widowControl/>
        <w:spacing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-деятельностный подход в обучении.</w:t>
      </w:r>
    </w:p>
    <w:p w14:paraId="5F25FA0C" w14:textId="77967D9D" w:rsidR="004C0591" w:rsidRPr="00A22D0E" w:rsidRDefault="004C0591" w:rsidP="00E56D29">
      <w:pPr>
        <w:pStyle w:val="Style59"/>
        <w:widowControl/>
        <w:spacing w:before="94" w:line="276" w:lineRule="auto"/>
        <w:ind w:firstLine="252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В школьной практике большой популярностью пользуется коллективная деятельность,</w:t>
      </w:r>
      <w:r w:rsidR="00A22D0E">
        <w:rPr>
          <w:rStyle w:val="FontStyle82"/>
          <w:b w:val="0"/>
          <w:sz w:val="28"/>
          <w:szCs w:val="28"/>
        </w:rPr>
        <w:t xml:space="preserve"> </w:t>
      </w:r>
      <w:r w:rsidRPr="00A22D0E">
        <w:rPr>
          <w:rStyle w:val="FontStyle82"/>
          <w:b w:val="0"/>
          <w:sz w:val="28"/>
          <w:szCs w:val="28"/>
        </w:rPr>
        <w:t>она вызывает интерес к творческому процессу у обучающихся. Коллективная деятельность имеет огромное значение в художественном воспитании обучающихся, является средством активизации развития их творческого потенциала, формирования и совершенствования навыков совместной работы, развития потребности в общении и интереса к изобразительной деятельности.</w:t>
      </w:r>
    </w:p>
    <w:p w14:paraId="55B067B2" w14:textId="39FBD470" w:rsidR="004C0591" w:rsidRPr="00E56D29" w:rsidRDefault="004C0591" w:rsidP="00E56D29">
      <w:pPr>
        <w:pStyle w:val="Style57"/>
        <w:widowControl/>
        <w:spacing w:before="115" w:line="276" w:lineRule="auto"/>
        <w:ind w:right="-42"/>
        <w:rPr>
          <w:bCs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 xml:space="preserve">В младших классах это совместно индивидуальная деятельность. Каждый ребенок получает конкретное задание, выполняет его, а в конце урока из детских работ составляется композиция или панно. Знакомясь с основными и дополнительными цветами </w:t>
      </w:r>
      <w:proofErr w:type="gramStart"/>
      <w:r w:rsidRPr="00A22D0E">
        <w:rPr>
          <w:rStyle w:val="FontStyle82"/>
          <w:b w:val="0"/>
          <w:sz w:val="28"/>
          <w:szCs w:val="28"/>
        </w:rPr>
        <w:t>обучающиеся</w:t>
      </w:r>
      <w:proofErr w:type="gramEnd"/>
      <w:r w:rsidRPr="00A22D0E">
        <w:rPr>
          <w:rStyle w:val="FontStyle82"/>
          <w:b w:val="0"/>
          <w:sz w:val="28"/>
          <w:szCs w:val="28"/>
        </w:rPr>
        <w:t xml:space="preserve"> раскрашивают и в конце урока собирают сказочную поляну (хоровод снежинок). Работа сопровождается сказкой о мире красок.</w:t>
      </w:r>
    </w:p>
    <w:p w14:paraId="6B870D00" w14:textId="77777777" w:rsidR="004C0591" w:rsidRPr="00A22D0E" w:rsidRDefault="004C0591" w:rsidP="00E56D29">
      <w:pPr>
        <w:pStyle w:val="Style59"/>
        <w:widowControl/>
        <w:spacing w:before="2" w:line="276" w:lineRule="auto"/>
        <w:ind w:firstLine="151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 xml:space="preserve">Приведу пример урока изобразительного искусства в 3-м классе. Ребятам предлагается попробовать свои силы в создании мультипликационного фильма по народной сказке "Репка ". Во время совместного обсуждения предстоящей работы дети принимают решение разделиться на группы. Каждая группа отвечает за определённую операцию для достижения общей цели. В течение такой работы учащимся дается возможность самостоятельно обсуждать между собой вопросы, выполнять задание. В процессе осуждения находятся возможные варианты решения вопросов, проверяются результаты работы, делаются выводы. Это творчески </w:t>
      </w:r>
      <w:r w:rsidRPr="00A22D0E">
        <w:rPr>
          <w:rStyle w:val="FontStyle82"/>
          <w:b w:val="0"/>
          <w:sz w:val="28"/>
          <w:szCs w:val="28"/>
        </w:rPr>
        <w:softHyphen/>
        <w:t>поисковый процесс, где я являюсь организатором. Возможно, на следующем уроке буду наблюдателем или руководителем, соучастником или помощником, но в каждой роли буду руководствоваться лозунгом: «Нельзя преподносить знания готовыми, надо каждое новое «открытие» делать вместе с детьми".</w:t>
      </w:r>
    </w:p>
    <w:p w14:paraId="370AA413" w14:textId="77777777" w:rsidR="004C0591" w:rsidRPr="00A22D0E" w:rsidRDefault="004C0591" w:rsidP="00E56D29">
      <w:pPr>
        <w:pStyle w:val="Style57"/>
        <w:widowControl/>
        <w:spacing w:before="108" w:line="276" w:lineRule="auto"/>
        <w:ind w:right="58" w:firstLine="209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Эффективность данного направления заключается в формировании адекватной самооценки, ответственности за порученное дело и качество сделанной работы, уверенность в себе в рамках знакомых приемов рисования.</w:t>
      </w:r>
    </w:p>
    <w:p w14:paraId="2E45361C" w14:textId="77777777" w:rsidR="004C0591" w:rsidRPr="00A22D0E" w:rsidRDefault="004C0591" w:rsidP="00E56D29">
      <w:pPr>
        <w:pStyle w:val="Style59"/>
        <w:widowControl/>
        <w:spacing w:before="108" w:line="276" w:lineRule="auto"/>
        <w:ind w:firstLine="194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lastRenderedPageBreak/>
        <w:t>Очень важно, чтобы деятельность ребенка на уроке была разнообразной, содержательной. Радостным должен стать процесс познания мира с неизбежными трудностями, успехами, неудачами. Поэтому использую следующие формы нестандартных уроков: урок-викторина, урок творчества, урок-конкурс, урок-импровизация, урок-эксперимент, урок-выставка и другие.</w:t>
      </w:r>
    </w:p>
    <w:p w14:paraId="30399568" w14:textId="77777777" w:rsidR="004C0591" w:rsidRPr="00A22D0E" w:rsidRDefault="004C0591" w:rsidP="00E56D29">
      <w:pPr>
        <w:pStyle w:val="Style57"/>
        <w:widowControl/>
        <w:spacing w:before="130" w:line="276" w:lineRule="auto"/>
        <w:ind w:left="209" w:firstLine="0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Эффективны способы деятельности: коллективная, групповая работа.</w:t>
      </w:r>
    </w:p>
    <w:p w14:paraId="2C258A54" w14:textId="77777777" w:rsidR="004C0591" w:rsidRPr="00A22D0E" w:rsidRDefault="004C0591" w:rsidP="00E56D29">
      <w:pPr>
        <w:pStyle w:val="Style59"/>
        <w:widowControl/>
        <w:spacing w:before="115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Данные формы организации деятельности формируют у учащихся такие качества как деловитость, вдумчивость, находчивость, работоспособность, ответственность за результат общего дела. А это значит, что воспитательная цель урока достигнута.</w:t>
      </w:r>
    </w:p>
    <w:p w14:paraId="3738804C" w14:textId="77777777" w:rsidR="004C0591" w:rsidRPr="00A22D0E" w:rsidRDefault="004C0591" w:rsidP="00E56D29">
      <w:pPr>
        <w:pStyle w:val="Style59"/>
        <w:widowControl/>
        <w:spacing w:before="108" w:line="276" w:lineRule="auto"/>
        <w:ind w:firstLine="252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Совершенствуя воспитательный потенциал урока, каждый учитель решает задачу воспитания успешной, активной, мобильной, компетентной личности с широким культурным кругозором, мотивацией к успеху, стремлением внутренней и внешней гармонии.</w:t>
      </w:r>
    </w:p>
    <w:p w14:paraId="0D9EBDE7" w14:textId="77777777" w:rsidR="004C0591" w:rsidRPr="00A22D0E" w:rsidRDefault="004C0591" w:rsidP="00E56D29">
      <w:pPr>
        <w:pStyle w:val="Style59"/>
        <w:widowControl/>
        <w:spacing w:before="108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Преподавание строится как органичное единство учения и творчества. Учебные задачи не отделяются от творческих и не предшествуют им по времени. Создание и восприятие ребенком художественного образа является целью, а приобретение знаний, умений и навыков - необходимым средством ее достижения, не подменяющим собой цель.</w:t>
      </w:r>
    </w:p>
    <w:p w14:paraId="1DE7F5AD" w14:textId="77777777" w:rsidR="004C0591" w:rsidRPr="00A22D0E" w:rsidRDefault="004C0591" w:rsidP="00E56D29">
      <w:pPr>
        <w:pStyle w:val="Style57"/>
        <w:widowControl/>
        <w:spacing w:before="108" w:line="276" w:lineRule="auto"/>
        <w:ind w:firstLine="194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Общение учителя с детьми носит преимущественно диалогический характер, качественное оценивание работ преобладает над количественной отметкой, а в начальной школе заменяет ее.</w:t>
      </w:r>
    </w:p>
    <w:p w14:paraId="5EE87115" w14:textId="77777777" w:rsidR="00A22D0E" w:rsidRDefault="00A22D0E" w:rsidP="00E56D29">
      <w:pPr>
        <w:pStyle w:val="Style49"/>
        <w:widowControl/>
        <w:spacing w:before="144" w:line="276" w:lineRule="auto"/>
        <w:ind w:left="410"/>
        <w:jc w:val="both"/>
        <w:rPr>
          <w:rStyle w:val="FontStyle82"/>
          <w:b w:val="0"/>
          <w:sz w:val="28"/>
          <w:szCs w:val="28"/>
        </w:rPr>
      </w:pPr>
    </w:p>
    <w:p w14:paraId="66C8AE82" w14:textId="40CEF70C" w:rsidR="004C0591" w:rsidRPr="00A22D0E" w:rsidRDefault="004C0591" w:rsidP="00E56D29">
      <w:pPr>
        <w:pStyle w:val="Style49"/>
        <w:widowControl/>
        <w:spacing w:before="144" w:line="276" w:lineRule="auto"/>
        <w:ind w:left="410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ОСОБЕННОСТИ ПЛАНИРОВАНИЯ УРОКОВ ИЗОБРАЗИТЕЛЬНОГО ИСКУССТВА:</w:t>
      </w:r>
    </w:p>
    <w:p w14:paraId="3BDBA810" w14:textId="77777777" w:rsidR="004C0591" w:rsidRPr="00A22D0E" w:rsidRDefault="004C0591" w:rsidP="00E56D29">
      <w:pPr>
        <w:pStyle w:val="Style53"/>
        <w:widowControl/>
        <w:numPr>
          <w:ilvl w:val="0"/>
          <w:numId w:val="1"/>
        </w:numPr>
        <w:tabs>
          <w:tab w:val="left" w:pos="122"/>
        </w:tabs>
        <w:spacing w:before="122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Выстраиваем урок как органическое единство обучения и творчества; учебные задачи не отделяются от творческих и не предшествуют им во времени; создание и восприятие ребенком художественного образа является целью, а приобретенные знания, умения и навыки — необходимым средством достижения цели, не подменяющим ее собой.</w:t>
      </w:r>
    </w:p>
    <w:p w14:paraId="74CB4ACC" w14:textId="77777777" w:rsidR="004C0591" w:rsidRPr="00A22D0E" w:rsidRDefault="004C0591" w:rsidP="00E56D29">
      <w:pPr>
        <w:pStyle w:val="Style60"/>
        <w:widowControl/>
        <w:numPr>
          <w:ilvl w:val="0"/>
          <w:numId w:val="1"/>
        </w:numPr>
        <w:tabs>
          <w:tab w:val="left" w:pos="122"/>
        </w:tabs>
        <w:spacing w:before="115" w:line="276" w:lineRule="auto"/>
        <w:ind w:right="36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Главное — обеспечить возможности раскрытия индивидуальности каждого ребенка в собственном творчестве и в восприятии искусства.</w:t>
      </w:r>
    </w:p>
    <w:p w14:paraId="36015DE9" w14:textId="78E26494" w:rsidR="004C0591" w:rsidRPr="00A22D0E" w:rsidRDefault="004C0591" w:rsidP="00E56D29">
      <w:pPr>
        <w:pStyle w:val="Style53"/>
        <w:widowControl/>
        <w:numPr>
          <w:ilvl w:val="0"/>
          <w:numId w:val="1"/>
        </w:numPr>
        <w:tabs>
          <w:tab w:val="left" w:pos="122"/>
        </w:tabs>
        <w:spacing w:line="276" w:lineRule="auto"/>
        <w:ind w:right="374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Огромное значение на уроках изобразительного искусства имеет наглядность, которая является не только средством, активизирующим познавательную деятельность учащихся, но и самостоятельным источником изучения, переживания, осмыслен</w:t>
      </w:r>
      <w:r w:rsidR="00A22D0E">
        <w:rPr>
          <w:rStyle w:val="FontStyle82"/>
          <w:b w:val="0"/>
          <w:sz w:val="28"/>
          <w:szCs w:val="28"/>
        </w:rPr>
        <w:t>.</w:t>
      </w:r>
    </w:p>
    <w:p w14:paraId="6D7C7966" w14:textId="77777777" w:rsidR="004C0591" w:rsidRPr="00A22D0E" w:rsidRDefault="004C0591" w:rsidP="00E56D29">
      <w:pPr>
        <w:pStyle w:val="Style53"/>
        <w:widowControl/>
        <w:numPr>
          <w:ilvl w:val="0"/>
          <w:numId w:val="1"/>
        </w:numPr>
        <w:tabs>
          <w:tab w:val="left" w:pos="122"/>
        </w:tabs>
        <w:spacing w:before="490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lastRenderedPageBreak/>
        <w:t>Общение учителя с детьми носит преимущественно диалогический характер.</w:t>
      </w:r>
    </w:p>
    <w:p w14:paraId="5B4A4260" w14:textId="77777777" w:rsidR="004C0591" w:rsidRPr="00A22D0E" w:rsidRDefault="004C0591" w:rsidP="00E56D29">
      <w:pPr>
        <w:pStyle w:val="Style53"/>
        <w:widowControl/>
        <w:numPr>
          <w:ilvl w:val="0"/>
          <w:numId w:val="1"/>
        </w:numPr>
        <w:tabs>
          <w:tab w:val="left" w:pos="122"/>
        </w:tabs>
        <w:spacing w:before="137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Современный урок искусства просто необходимо строить на основе интеграции предметов искусства между собой и с другими учебными предметами, что позволяет, с одной стороны, показать родство предметов искусства как художественно-образной формы эстетического освоения действительности, а с другой — почувствовать практическую направленность уроков искусства в общеобразовательной школе, их неразрывную связь с жизнью.</w:t>
      </w:r>
    </w:p>
    <w:p w14:paraId="4AE154AF" w14:textId="77777777" w:rsidR="004C0591" w:rsidRPr="00A22D0E" w:rsidRDefault="004C0591" w:rsidP="00E56D29">
      <w:pPr>
        <w:pStyle w:val="Style60"/>
        <w:widowControl/>
        <w:numPr>
          <w:ilvl w:val="0"/>
          <w:numId w:val="1"/>
        </w:numPr>
        <w:tabs>
          <w:tab w:val="left" w:pos="122"/>
        </w:tabs>
        <w:spacing w:before="122" w:line="276" w:lineRule="auto"/>
        <w:ind w:right="562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Дифференциация и индивидуализация (целостность и неспешность освоения художественного опыта) в процессе обучения изобразительному искусству обязательна, так как смысл нашего предмета — развитие личности каждого ребенка отдельно и по собственному маршруту, а не всех сразу и одинаково.</w:t>
      </w:r>
    </w:p>
    <w:p w14:paraId="417AA86C" w14:textId="77777777" w:rsidR="004C0591" w:rsidRPr="00A22D0E" w:rsidRDefault="004C0591" w:rsidP="00E56D29">
      <w:pPr>
        <w:pStyle w:val="Style53"/>
        <w:widowControl/>
        <w:numPr>
          <w:ilvl w:val="0"/>
          <w:numId w:val="1"/>
        </w:numPr>
        <w:tabs>
          <w:tab w:val="left" w:pos="122"/>
        </w:tabs>
        <w:spacing w:before="115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Важный момент — преемственность, которая предполагает обязательный учет традиций русской художественной школы и реалий современного мира, преемственность в творчестве дошкольников, младших школьников и учащихся старших классов.</w:t>
      </w:r>
    </w:p>
    <w:p w14:paraId="199C11D3" w14:textId="77777777" w:rsidR="004C0591" w:rsidRPr="00A22D0E" w:rsidRDefault="004C0591" w:rsidP="00E56D29">
      <w:pPr>
        <w:pStyle w:val="Style46"/>
        <w:widowControl/>
        <w:spacing w:before="115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В обучении изобразительному искусству существуют наглядные, словесные и игровые методы и приемы работы.</w:t>
      </w:r>
    </w:p>
    <w:p w14:paraId="14E61EB4" w14:textId="6A6A61E9" w:rsidR="004C0591" w:rsidRPr="00A22D0E" w:rsidRDefault="004C0591" w:rsidP="00E56D29">
      <w:pPr>
        <w:pStyle w:val="Style57"/>
        <w:widowControl/>
        <w:spacing w:before="137" w:line="276" w:lineRule="auto"/>
        <w:ind w:firstLine="0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К наглядным методам относится: иллюстрация, демонстрация, видеом</w:t>
      </w:r>
      <w:r w:rsidR="00A22D0E">
        <w:rPr>
          <w:rStyle w:val="FontStyle82"/>
          <w:b w:val="0"/>
          <w:sz w:val="28"/>
          <w:szCs w:val="28"/>
        </w:rPr>
        <w:t>атериал. И</w:t>
      </w:r>
      <w:r w:rsidRPr="00A22D0E">
        <w:rPr>
          <w:rStyle w:val="FontStyle82"/>
          <w:b w:val="0"/>
          <w:sz w:val="28"/>
          <w:szCs w:val="28"/>
        </w:rPr>
        <w:t xml:space="preserve">ллюстрация предполагает показ и восприятие изображаемых предметов с </w:t>
      </w:r>
      <w:r w:rsidR="00A22D0E" w:rsidRPr="00A22D0E">
        <w:rPr>
          <w:rStyle w:val="FontStyle82"/>
          <w:b w:val="0"/>
          <w:sz w:val="28"/>
          <w:szCs w:val="28"/>
        </w:rPr>
        <w:t>помощью</w:t>
      </w:r>
      <w:r w:rsidRPr="00A22D0E">
        <w:rPr>
          <w:rStyle w:val="FontStyle82"/>
          <w:b w:val="0"/>
          <w:sz w:val="28"/>
          <w:szCs w:val="28"/>
        </w:rPr>
        <w:t xml:space="preserve"> плакатов, портретов, фотографий, рисунков, репродукций.</w:t>
      </w:r>
    </w:p>
    <w:p w14:paraId="5B348AFF" w14:textId="7D688761" w:rsidR="004C0591" w:rsidRPr="00A22D0E" w:rsidRDefault="004C0591" w:rsidP="00E56D29">
      <w:pPr>
        <w:pStyle w:val="Style58"/>
        <w:widowControl/>
        <w:spacing w:before="14" w:line="276" w:lineRule="auto"/>
        <w:ind w:left="137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 xml:space="preserve">Эффективность </w:t>
      </w:r>
      <w:r w:rsidR="00A22D0E">
        <w:rPr>
          <w:rStyle w:val="FontStyle82"/>
          <w:b w:val="0"/>
          <w:sz w:val="28"/>
          <w:szCs w:val="28"/>
        </w:rPr>
        <w:t>иллюстраций</w:t>
      </w:r>
      <w:r w:rsidRPr="00A22D0E">
        <w:rPr>
          <w:rStyle w:val="FontStyle82"/>
          <w:b w:val="0"/>
          <w:sz w:val="28"/>
          <w:szCs w:val="28"/>
        </w:rPr>
        <w:t xml:space="preserve"> в большей степени зависит от методики показа. Демонстрация заключается в наглядно-чувственном ознакомлении учащихся с объектом в натуральном виде.</w:t>
      </w:r>
    </w:p>
    <w:p w14:paraId="09C54DE7" w14:textId="161B780D" w:rsidR="004C0591" w:rsidRPr="00A22D0E" w:rsidRDefault="004C0591" w:rsidP="00E56D29">
      <w:pPr>
        <w:pStyle w:val="Style48"/>
        <w:widowControl/>
        <w:spacing w:before="43" w:line="276" w:lineRule="auto"/>
        <w:ind w:right="43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Д</w:t>
      </w:r>
      <w:r w:rsidR="00A22D0E">
        <w:rPr>
          <w:rStyle w:val="FontStyle82"/>
          <w:b w:val="0"/>
          <w:sz w:val="28"/>
          <w:szCs w:val="28"/>
        </w:rPr>
        <w:t>емонстрация</w:t>
      </w:r>
      <w:r w:rsidRPr="00A22D0E">
        <w:rPr>
          <w:rStyle w:val="FontStyle82"/>
          <w:b w:val="0"/>
          <w:sz w:val="28"/>
          <w:szCs w:val="28"/>
        </w:rPr>
        <w:t xml:space="preserve"> начинается с целостного восприятия. Показ часто сопровождается схематической зарисовкой рассмотренных объектов.</w:t>
      </w:r>
    </w:p>
    <w:p w14:paraId="714A54A8" w14:textId="027DE428" w:rsidR="004C0591" w:rsidRPr="00A22D0E" w:rsidRDefault="004C0591" w:rsidP="00E56D29">
      <w:pPr>
        <w:pStyle w:val="Style59"/>
        <w:widowControl/>
        <w:spacing w:before="115" w:line="276" w:lineRule="auto"/>
        <w:jc w:val="both"/>
        <w:rPr>
          <w:rStyle w:val="FontStyle82"/>
          <w:b w:val="0"/>
          <w:sz w:val="28"/>
          <w:szCs w:val="28"/>
        </w:rPr>
      </w:pPr>
      <w:proofErr w:type="spellStart"/>
      <w:r w:rsidRPr="00A22D0E">
        <w:rPr>
          <w:rStyle w:val="FontStyle82"/>
          <w:b w:val="0"/>
          <w:sz w:val="28"/>
          <w:szCs w:val="28"/>
        </w:rPr>
        <w:t>Видеометод</w:t>
      </w:r>
      <w:proofErr w:type="spellEnd"/>
      <w:r w:rsidRPr="00A22D0E">
        <w:rPr>
          <w:rStyle w:val="FontStyle82"/>
          <w:b w:val="0"/>
          <w:sz w:val="28"/>
          <w:szCs w:val="28"/>
        </w:rPr>
        <w:t xml:space="preserve"> предполагает использование источников экранного преподнесения информации (проекторов, киноаппаратов, видеопроигрывателей). От учителя, использующего </w:t>
      </w:r>
      <w:proofErr w:type="spellStart"/>
      <w:r w:rsidRPr="00A22D0E">
        <w:rPr>
          <w:rStyle w:val="FontStyle82"/>
          <w:b w:val="0"/>
          <w:sz w:val="28"/>
          <w:szCs w:val="28"/>
        </w:rPr>
        <w:t>видеометод</w:t>
      </w:r>
      <w:proofErr w:type="spellEnd"/>
      <w:r w:rsidRPr="00A22D0E">
        <w:rPr>
          <w:rStyle w:val="FontStyle82"/>
          <w:b w:val="0"/>
          <w:sz w:val="28"/>
          <w:szCs w:val="28"/>
        </w:rPr>
        <w:t>, требуется развитое умение вводить учащихся в круг изучаемых проблем, направляя их деятельность, делать обобщающие выводы, оказывать индивидуальную помо</w:t>
      </w:r>
      <w:r w:rsidR="00A22D0E">
        <w:rPr>
          <w:rStyle w:val="FontStyle82"/>
          <w:b w:val="0"/>
          <w:sz w:val="28"/>
          <w:szCs w:val="28"/>
        </w:rPr>
        <w:t>щ</w:t>
      </w:r>
      <w:r w:rsidRPr="00A22D0E">
        <w:rPr>
          <w:rStyle w:val="FontStyle82"/>
          <w:b w:val="0"/>
          <w:sz w:val="28"/>
          <w:szCs w:val="28"/>
        </w:rPr>
        <w:t>ь в процессе самостоят</w:t>
      </w:r>
      <w:r w:rsidR="00A22D0E">
        <w:rPr>
          <w:rStyle w:val="FontStyle82"/>
          <w:b w:val="0"/>
          <w:sz w:val="28"/>
          <w:szCs w:val="28"/>
        </w:rPr>
        <w:t>ельной</w:t>
      </w:r>
      <w:r w:rsidRPr="00A22D0E">
        <w:rPr>
          <w:rStyle w:val="FontStyle82"/>
          <w:b w:val="0"/>
          <w:sz w:val="28"/>
          <w:szCs w:val="28"/>
        </w:rPr>
        <w:t xml:space="preserve"> работы.</w:t>
      </w:r>
    </w:p>
    <w:p w14:paraId="4B9EA4A5" w14:textId="77777777" w:rsidR="004C0591" w:rsidRPr="00A22D0E" w:rsidRDefault="004C0591" w:rsidP="00E56D29">
      <w:pPr>
        <w:pStyle w:val="Style59"/>
        <w:widowControl/>
        <w:spacing w:before="130" w:line="276" w:lineRule="auto"/>
        <w:ind w:firstLine="0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  <w:u w:val="single"/>
        </w:rPr>
        <w:t>К словесным</w:t>
      </w:r>
      <w:r w:rsidRPr="00A22D0E">
        <w:rPr>
          <w:rStyle w:val="FontStyle82"/>
          <w:b w:val="0"/>
          <w:sz w:val="28"/>
          <w:szCs w:val="28"/>
        </w:rPr>
        <w:t xml:space="preserve"> относится: беседа, объяснение, вопросы, поощрение, совет, художественное слово.</w:t>
      </w:r>
    </w:p>
    <w:p w14:paraId="201F3246" w14:textId="77777777" w:rsidR="004C0591" w:rsidRPr="00A22D0E" w:rsidRDefault="004C0591" w:rsidP="00E56D29">
      <w:pPr>
        <w:pStyle w:val="Style50"/>
        <w:widowControl/>
        <w:spacing w:before="115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lastRenderedPageBreak/>
        <w:t>Беседа - это организованный педагогом разговор, во время которого учитель, пользуясь вопросами, пояснениями, уточнениями, способствует формированию у детей</w:t>
      </w:r>
    </w:p>
    <w:p w14:paraId="67D86338" w14:textId="77777777" w:rsidR="004C0591" w:rsidRPr="00A22D0E" w:rsidRDefault="004C0591" w:rsidP="00E56D29">
      <w:pPr>
        <w:pStyle w:val="Style48"/>
        <w:widowControl/>
        <w:spacing w:before="101" w:line="276" w:lineRule="auto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представлений об изображаемом предмете или явлении и способах его воссоздания в рисунке, лепке аппликации. Специфика метода беседы предусматривает максимальное стимулирование детской активности.</w:t>
      </w:r>
    </w:p>
    <w:p w14:paraId="73635998" w14:textId="77777777" w:rsidR="004C0591" w:rsidRPr="00A22D0E" w:rsidRDefault="004C0591" w:rsidP="00E56D29">
      <w:pPr>
        <w:pStyle w:val="Style56"/>
        <w:widowControl/>
        <w:spacing w:before="22" w:line="276" w:lineRule="auto"/>
        <w:ind w:right="-42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Пояснение - это словесный способ воздействия на сознание детей, помогающий им понять и усвоить, что и как они должны делать во время урока и что должны получить в результате. Пояснение делается в простой, доступной форме одновременно всему классу или отдельным детям.</w:t>
      </w:r>
    </w:p>
    <w:p w14:paraId="45711EE5" w14:textId="77777777" w:rsidR="004C0591" w:rsidRPr="00A22D0E" w:rsidRDefault="004C0591" w:rsidP="00E56D29">
      <w:pPr>
        <w:pStyle w:val="Style56"/>
        <w:widowControl/>
        <w:spacing w:line="276" w:lineRule="auto"/>
        <w:ind w:right="99" w:firstLine="144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Совет - используют в тех случаях, когда ребенок затрудняется в создании изображения. Но не следует спешить с советом. Дети с замедленным темпом работы и способные по данному вопросу найти решение, часто не нуждаются в советах.</w:t>
      </w:r>
    </w:p>
    <w:p w14:paraId="1FBB08A4" w14:textId="77777777" w:rsidR="004C0591" w:rsidRPr="00A22D0E" w:rsidRDefault="004C0591" w:rsidP="00E56D29">
      <w:pPr>
        <w:pStyle w:val="Style56"/>
        <w:widowControl/>
        <w:spacing w:line="276" w:lineRule="auto"/>
        <w:ind w:right="99" w:firstLine="151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Напоминание в виде кратких указаний - важный методический прием обучения. Обычно его используют перед началом процесса изображения. Чаще всего речь идет о последовательности работы. Данные прием помогает детям вовремя начать рисунок (лепку), спланировать и организовать деятельность.</w:t>
      </w:r>
    </w:p>
    <w:p w14:paraId="65474010" w14:textId="77777777" w:rsidR="004C0591" w:rsidRPr="00A22D0E" w:rsidRDefault="004C0591" w:rsidP="00E56D29">
      <w:pPr>
        <w:pStyle w:val="Style56"/>
        <w:widowControl/>
        <w:spacing w:line="276" w:lineRule="auto"/>
        <w:ind w:right="99" w:firstLine="151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Поощрение - методический прием, который следует чаще применять в работе с детьми. Данный прием вселяет в детей уверенность, вызывает у них желание выполнять работу хорошо, ощущение успеха.</w:t>
      </w:r>
    </w:p>
    <w:p w14:paraId="79718066" w14:textId="77777777" w:rsidR="004C0591" w:rsidRPr="00A22D0E" w:rsidRDefault="004C0591" w:rsidP="00E56D29">
      <w:pPr>
        <w:pStyle w:val="Style56"/>
        <w:widowControl/>
        <w:spacing w:before="7" w:line="276" w:lineRule="auto"/>
        <w:ind w:right="99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Художественное слово широко применяется на занятиях изобразительной деятельностью. Художественное слово вызывает интерес к теме, содержанию изображения, помогает привлечь внимание к детским работам.</w:t>
      </w:r>
    </w:p>
    <w:p w14:paraId="1257BA0D" w14:textId="77777777" w:rsidR="004C0591" w:rsidRPr="00A22D0E" w:rsidRDefault="004C0591" w:rsidP="00E56D29">
      <w:pPr>
        <w:pStyle w:val="Style59"/>
        <w:widowControl/>
        <w:spacing w:before="86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Имея в методической копилке большое количество разнообразных игр и игровых ситуаций, учитель может быть уверен в эффективности и результативности обучения. Ведь материал усваивается учащимися непринужденно, и имеет сильную степень запоминания, позволяя на каждом уроке изобразительного искусства фантазировать, изобретать, творить. Кроме этого интерес к предмету возрастает, а страх предстоящей работы уходит.</w:t>
      </w:r>
    </w:p>
    <w:p w14:paraId="4A8934E7" w14:textId="77777777" w:rsidR="004C0591" w:rsidRPr="00A22D0E" w:rsidRDefault="004C0591" w:rsidP="00E56D29">
      <w:pPr>
        <w:pStyle w:val="Style59"/>
        <w:widowControl/>
        <w:spacing w:before="122" w:line="276" w:lineRule="auto"/>
        <w:ind w:firstLine="0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Все эти методы не отделимы друг от друга.</w:t>
      </w:r>
    </w:p>
    <w:p w14:paraId="0CBF53E5" w14:textId="77777777" w:rsidR="004C0591" w:rsidRPr="00A22D0E" w:rsidRDefault="004C0591" w:rsidP="00E56D29">
      <w:pPr>
        <w:pStyle w:val="Style59"/>
        <w:widowControl/>
        <w:spacing w:before="144" w:line="276" w:lineRule="auto"/>
        <w:ind w:firstLine="0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Для эффективности обучения методы обучения необходимо использовать в соответствии с требованиями.</w:t>
      </w:r>
    </w:p>
    <w:p w14:paraId="230220BB" w14:textId="77777777" w:rsidR="004C0591" w:rsidRPr="00A22D0E" w:rsidRDefault="004C0591" w:rsidP="00E56D29">
      <w:pPr>
        <w:pStyle w:val="Style52"/>
        <w:widowControl/>
        <w:numPr>
          <w:ilvl w:val="0"/>
          <w:numId w:val="2"/>
        </w:numPr>
        <w:tabs>
          <w:tab w:val="left" w:pos="713"/>
        </w:tabs>
        <w:spacing w:before="122" w:line="276" w:lineRule="auto"/>
        <w:ind w:left="713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Только правильное и умело организованное использование методов обучения будет способствовать повышению эффективности учебно-воспитательного процесса.</w:t>
      </w:r>
    </w:p>
    <w:p w14:paraId="23AE63AD" w14:textId="77777777" w:rsidR="004C0591" w:rsidRPr="00A22D0E" w:rsidRDefault="004C0591" w:rsidP="00E56D29">
      <w:pPr>
        <w:pStyle w:val="Style52"/>
        <w:widowControl/>
        <w:numPr>
          <w:ilvl w:val="0"/>
          <w:numId w:val="2"/>
        </w:numPr>
        <w:tabs>
          <w:tab w:val="left" w:pos="713"/>
        </w:tabs>
        <w:spacing w:line="276" w:lineRule="auto"/>
        <w:ind w:left="713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lastRenderedPageBreak/>
        <w:t>Методы обучения должны использоваться в комплексе, т. к. «чистых» методов либо принципов не бывает.</w:t>
      </w:r>
    </w:p>
    <w:p w14:paraId="7432B119" w14:textId="77777777" w:rsidR="004C0591" w:rsidRPr="00A22D0E" w:rsidRDefault="004C0591" w:rsidP="00E56D29">
      <w:pPr>
        <w:pStyle w:val="Style52"/>
        <w:widowControl/>
        <w:numPr>
          <w:ilvl w:val="0"/>
          <w:numId w:val="2"/>
        </w:numPr>
        <w:tabs>
          <w:tab w:val="left" w:pos="713"/>
        </w:tabs>
        <w:spacing w:line="276" w:lineRule="auto"/>
        <w:ind w:left="713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Для эффективности обучения использование сочетания тех или иных методов обучения должно быть тщательно продумано учителем.</w:t>
      </w:r>
    </w:p>
    <w:p w14:paraId="57C0F056" w14:textId="77777777" w:rsidR="004C0591" w:rsidRPr="00A22D0E" w:rsidRDefault="004C0591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1FD0EE95" w14:textId="77777777" w:rsidR="004C0591" w:rsidRPr="00A22D0E" w:rsidRDefault="004C0591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2D5D8DB7" w14:textId="330A1565" w:rsidR="004C0591" w:rsidRDefault="004C0591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24E398E3" w14:textId="4A6D0419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5342FF6F" w14:textId="4C4E22AF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6C9579D9" w14:textId="3D7077B6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1EAD60F4" w14:textId="7C6D3054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03E3EF7F" w14:textId="5A677AAE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4EDA511B" w14:textId="2866683B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7BB956BA" w14:textId="10411FB9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2D6AC351" w14:textId="77777777" w:rsidR="00A22D0E" w:rsidRDefault="00A22D0E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1D6729F3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19C1000F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1C2BFC72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5E804F58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7B70CA11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3104EBFB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24DDD520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6D45F767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30310EE6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6515575B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7EC53B09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6F76C792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3AD31D42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50163222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7E8E354A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309F4A26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69EC6DCB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2E3CE45B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71114834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3F0BE83B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46D8E44B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09BAE851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626F2173" w14:textId="77777777" w:rsidR="00336745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5C631131" w14:textId="77777777" w:rsidR="00336745" w:rsidRPr="00A22D0E" w:rsidRDefault="00336745" w:rsidP="00E56D29">
      <w:pPr>
        <w:pStyle w:val="Style29"/>
        <w:widowControl/>
        <w:spacing w:line="276" w:lineRule="auto"/>
        <w:ind w:left="720"/>
        <w:jc w:val="both"/>
        <w:rPr>
          <w:sz w:val="28"/>
          <w:szCs w:val="28"/>
        </w:rPr>
      </w:pPr>
    </w:p>
    <w:p w14:paraId="7912792C" w14:textId="77777777" w:rsidR="004C0591" w:rsidRPr="00A22D0E" w:rsidRDefault="004C0591" w:rsidP="00336745">
      <w:pPr>
        <w:pStyle w:val="Style29"/>
        <w:widowControl/>
        <w:spacing w:before="137" w:line="276" w:lineRule="auto"/>
        <w:ind w:left="720"/>
        <w:rPr>
          <w:rStyle w:val="FontStyle73"/>
          <w:b w:val="0"/>
          <w:sz w:val="28"/>
          <w:szCs w:val="28"/>
        </w:rPr>
      </w:pPr>
      <w:r w:rsidRPr="00A22D0E">
        <w:rPr>
          <w:rStyle w:val="FontStyle73"/>
          <w:b w:val="0"/>
          <w:sz w:val="28"/>
          <w:szCs w:val="28"/>
        </w:rPr>
        <w:lastRenderedPageBreak/>
        <w:t>Используемая литература</w:t>
      </w:r>
    </w:p>
    <w:p w14:paraId="511DAFBB" w14:textId="222BF6BE" w:rsidR="00A22D0E" w:rsidRPr="00336745" w:rsidRDefault="004C0591" w:rsidP="00E56D29">
      <w:pPr>
        <w:pStyle w:val="Style55"/>
        <w:widowControl/>
        <w:numPr>
          <w:ilvl w:val="0"/>
          <w:numId w:val="3"/>
        </w:numPr>
        <w:tabs>
          <w:tab w:val="left" w:pos="151"/>
        </w:tabs>
        <w:spacing w:before="43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 xml:space="preserve">Л.М. </w:t>
      </w:r>
      <w:proofErr w:type="spellStart"/>
      <w:r w:rsidRPr="00A22D0E">
        <w:rPr>
          <w:rStyle w:val="FontStyle82"/>
          <w:b w:val="0"/>
          <w:sz w:val="28"/>
          <w:szCs w:val="28"/>
        </w:rPr>
        <w:t>Садкова</w:t>
      </w:r>
      <w:proofErr w:type="spellEnd"/>
      <w:r w:rsidRPr="00A22D0E">
        <w:rPr>
          <w:rStyle w:val="FontStyle82"/>
          <w:b w:val="0"/>
          <w:sz w:val="28"/>
          <w:szCs w:val="28"/>
        </w:rPr>
        <w:t>: Изобразительное искусство. 3 кл.: Поурочные планы. - Волгоград: Учитель, 2006</w:t>
      </w:r>
    </w:p>
    <w:p w14:paraId="52FA2339" w14:textId="77777777" w:rsidR="004C0591" w:rsidRPr="00A22D0E" w:rsidRDefault="004C0591" w:rsidP="00E56D29">
      <w:pPr>
        <w:pStyle w:val="Style55"/>
        <w:widowControl/>
        <w:numPr>
          <w:ilvl w:val="0"/>
          <w:numId w:val="3"/>
        </w:numPr>
        <w:tabs>
          <w:tab w:val="left" w:pos="151"/>
        </w:tabs>
        <w:spacing w:line="276" w:lineRule="auto"/>
        <w:jc w:val="both"/>
        <w:rPr>
          <w:rStyle w:val="FontStyle82"/>
          <w:b w:val="0"/>
          <w:sz w:val="28"/>
          <w:szCs w:val="28"/>
        </w:rPr>
      </w:pPr>
      <w:proofErr w:type="spellStart"/>
      <w:r w:rsidRPr="00A22D0E">
        <w:rPr>
          <w:rStyle w:val="FontStyle82"/>
          <w:b w:val="0"/>
          <w:sz w:val="28"/>
          <w:szCs w:val="28"/>
        </w:rPr>
        <w:t>Барчаи</w:t>
      </w:r>
      <w:proofErr w:type="spellEnd"/>
      <w:r w:rsidRPr="00A22D0E">
        <w:rPr>
          <w:rStyle w:val="FontStyle82"/>
          <w:b w:val="0"/>
          <w:sz w:val="28"/>
          <w:szCs w:val="28"/>
        </w:rPr>
        <w:t xml:space="preserve"> Е.: Анатомия для художников. - М.: </w:t>
      </w:r>
      <w:proofErr w:type="spellStart"/>
      <w:r w:rsidRPr="00A22D0E">
        <w:rPr>
          <w:rStyle w:val="FontStyle82"/>
          <w:b w:val="0"/>
          <w:sz w:val="28"/>
          <w:szCs w:val="28"/>
        </w:rPr>
        <w:t>Эксмо</w:t>
      </w:r>
      <w:proofErr w:type="spellEnd"/>
      <w:r w:rsidRPr="00A22D0E">
        <w:rPr>
          <w:rStyle w:val="FontStyle82"/>
          <w:b w:val="0"/>
          <w:sz w:val="28"/>
          <w:szCs w:val="28"/>
        </w:rPr>
        <w:t>, 2006</w:t>
      </w:r>
    </w:p>
    <w:p w14:paraId="0D634264" w14:textId="64BD4A75" w:rsidR="004C0591" w:rsidRPr="00A22D0E" w:rsidRDefault="004C0591" w:rsidP="00E56D29">
      <w:pPr>
        <w:pStyle w:val="Style55"/>
        <w:widowControl/>
        <w:numPr>
          <w:ilvl w:val="0"/>
          <w:numId w:val="3"/>
        </w:numPr>
        <w:tabs>
          <w:tab w:val="left" w:pos="151"/>
        </w:tabs>
        <w:spacing w:before="274" w:line="276" w:lineRule="auto"/>
        <w:jc w:val="both"/>
        <w:rPr>
          <w:bCs/>
          <w:sz w:val="28"/>
          <w:szCs w:val="28"/>
        </w:rPr>
      </w:pPr>
      <w:proofErr w:type="spellStart"/>
      <w:r w:rsidRPr="00A22D0E">
        <w:rPr>
          <w:rStyle w:val="FontStyle82"/>
          <w:b w:val="0"/>
          <w:sz w:val="28"/>
          <w:szCs w:val="28"/>
        </w:rPr>
        <w:t>Визер</w:t>
      </w:r>
      <w:proofErr w:type="spellEnd"/>
      <w:r w:rsidRPr="00A22D0E">
        <w:rPr>
          <w:rStyle w:val="FontStyle82"/>
          <w:b w:val="0"/>
          <w:sz w:val="28"/>
          <w:szCs w:val="28"/>
        </w:rPr>
        <w:t xml:space="preserve"> В.В.: Живописная грамота. Основы искусства изображения. - СПб.: Питер, 2006</w:t>
      </w:r>
    </w:p>
    <w:p w14:paraId="33F69D97" w14:textId="6EC7E379" w:rsidR="004C0591" w:rsidRPr="00A22D0E" w:rsidRDefault="004C0591" w:rsidP="00E56D29">
      <w:pPr>
        <w:pStyle w:val="Style55"/>
        <w:widowControl/>
        <w:numPr>
          <w:ilvl w:val="0"/>
          <w:numId w:val="3"/>
        </w:numPr>
        <w:tabs>
          <w:tab w:val="left" w:pos="151"/>
        </w:tabs>
        <w:spacing w:before="590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К</w:t>
      </w:r>
      <w:bookmarkStart w:id="0" w:name="_GoBack"/>
      <w:bookmarkEnd w:id="0"/>
      <w:r w:rsidRPr="00A22D0E">
        <w:rPr>
          <w:rStyle w:val="FontStyle82"/>
          <w:b w:val="0"/>
          <w:sz w:val="28"/>
          <w:szCs w:val="28"/>
        </w:rPr>
        <w:t xml:space="preserve">азакова Т.Г.: Теория и методика развития детского изобразительного творчества. - М.: </w:t>
      </w:r>
      <w:proofErr w:type="spellStart"/>
      <w:r w:rsidRPr="00A22D0E">
        <w:rPr>
          <w:rStyle w:val="FontStyle82"/>
          <w:b w:val="0"/>
          <w:sz w:val="28"/>
          <w:szCs w:val="28"/>
        </w:rPr>
        <w:t>Владос</w:t>
      </w:r>
      <w:proofErr w:type="spellEnd"/>
      <w:r w:rsidRPr="00A22D0E">
        <w:rPr>
          <w:rStyle w:val="FontStyle82"/>
          <w:b w:val="0"/>
          <w:sz w:val="28"/>
          <w:szCs w:val="28"/>
        </w:rPr>
        <w:t>. 2006</w:t>
      </w:r>
    </w:p>
    <w:p w14:paraId="23EFBB94" w14:textId="77777777" w:rsidR="00642AE7" w:rsidRDefault="004C0591" w:rsidP="00E56D29">
      <w:pPr>
        <w:pStyle w:val="Style55"/>
        <w:widowControl/>
        <w:numPr>
          <w:ilvl w:val="0"/>
          <w:numId w:val="3"/>
        </w:numPr>
        <w:tabs>
          <w:tab w:val="left" w:pos="151"/>
        </w:tabs>
        <w:spacing w:before="288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Неретина Л.В.: Конспекты уроков по изобразительному искусству, мифологии и фольклору: 2 кл</w:t>
      </w:r>
      <w:proofErr w:type="gramStart"/>
      <w:r w:rsidRPr="00A22D0E">
        <w:rPr>
          <w:rStyle w:val="FontStyle82"/>
          <w:b w:val="0"/>
          <w:sz w:val="28"/>
          <w:szCs w:val="28"/>
        </w:rPr>
        <w:t xml:space="preserve">.. - </w:t>
      </w:r>
      <w:proofErr w:type="gramEnd"/>
      <w:r w:rsidRPr="00A22D0E">
        <w:rPr>
          <w:rStyle w:val="FontStyle82"/>
          <w:b w:val="0"/>
          <w:sz w:val="28"/>
          <w:szCs w:val="28"/>
        </w:rPr>
        <w:t xml:space="preserve">М.: </w:t>
      </w:r>
      <w:proofErr w:type="spellStart"/>
      <w:r w:rsidRPr="00A22D0E">
        <w:rPr>
          <w:rStyle w:val="FontStyle82"/>
          <w:b w:val="0"/>
          <w:sz w:val="28"/>
          <w:szCs w:val="28"/>
        </w:rPr>
        <w:t>Владос</w:t>
      </w:r>
      <w:proofErr w:type="spellEnd"/>
      <w:r w:rsidRPr="00A22D0E">
        <w:rPr>
          <w:rStyle w:val="FontStyle82"/>
          <w:b w:val="0"/>
          <w:sz w:val="28"/>
          <w:szCs w:val="28"/>
        </w:rPr>
        <w:t xml:space="preserve">, 2008 </w:t>
      </w:r>
    </w:p>
    <w:p w14:paraId="17088A97" w14:textId="148741B0" w:rsidR="004C0591" w:rsidRPr="00A22D0E" w:rsidRDefault="004C0591" w:rsidP="00E56D29">
      <w:pPr>
        <w:pStyle w:val="Style55"/>
        <w:widowControl/>
        <w:numPr>
          <w:ilvl w:val="0"/>
          <w:numId w:val="3"/>
        </w:numPr>
        <w:tabs>
          <w:tab w:val="left" w:pos="151"/>
        </w:tabs>
        <w:spacing w:before="288" w:line="276" w:lineRule="auto"/>
        <w:jc w:val="both"/>
        <w:rPr>
          <w:rStyle w:val="FontStyle82"/>
          <w:b w:val="0"/>
          <w:sz w:val="28"/>
          <w:szCs w:val="28"/>
        </w:rPr>
      </w:pPr>
      <w:r w:rsidRPr="00A22D0E">
        <w:rPr>
          <w:rStyle w:val="FontStyle82"/>
          <w:b w:val="0"/>
          <w:sz w:val="28"/>
          <w:szCs w:val="28"/>
        </w:rPr>
        <w:t>Сокольникова Н.М.: Изобразительное искусство и методика его преподавания в начальной школе. Рисунок. Живопись. Народное искусство. Декоративное искусство. Дизайн. - М.: Академия, 2008</w:t>
      </w:r>
    </w:p>
    <w:p w14:paraId="3DB98970" w14:textId="77777777" w:rsidR="00DB7DDC" w:rsidRPr="00A22D0E" w:rsidRDefault="00DB7DDC" w:rsidP="00E56D29">
      <w:pPr>
        <w:spacing w:line="276" w:lineRule="auto"/>
        <w:jc w:val="both"/>
        <w:rPr>
          <w:sz w:val="28"/>
          <w:szCs w:val="28"/>
        </w:rPr>
      </w:pPr>
    </w:p>
    <w:sectPr w:rsidR="00DB7DDC" w:rsidRPr="00A22D0E" w:rsidSect="00A22D0E">
      <w:type w:val="continuous"/>
      <w:pgSz w:w="11037" w:h="15969"/>
      <w:pgMar w:top="709" w:right="752" w:bottom="567" w:left="6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2A18A2"/>
    <w:lvl w:ilvl="0">
      <w:numFmt w:val="bullet"/>
      <w:lvlText w:val="*"/>
      <w:lvlJc w:val="left"/>
    </w:lvl>
  </w:abstractNum>
  <w:abstractNum w:abstractNumId="1">
    <w:nsid w:val="0E7137DB"/>
    <w:multiLevelType w:val="singleLevel"/>
    <w:tmpl w:val="8B6C4AF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9765F86"/>
    <w:multiLevelType w:val="singleLevel"/>
    <w:tmpl w:val="BEDEC714"/>
    <w:lvl w:ilvl="0">
      <w:start w:val="5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3">
    <w:nsid w:val="6E020677"/>
    <w:multiLevelType w:val="singleLevel"/>
    <w:tmpl w:val="6B2E2780"/>
    <w:lvl w:ilvl="0">
      <w:start w:val="1"/>
      <w:numFmt w:val="decimal"/>
      <w:lvlText w:val="%1."/>
      <w:legacy w:legacy="1" w:legacySpace="0" w:legacyIndent="151"/>
      <w:lvlJc w:val="left"/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AD"/>
    <w:rsid w:val="00336745"/>
    <w:rsid w:val="004C0591"/>
    <w:rsid w:val="005A3502"/>
    <w:rsid w:val="00642AE7"/>
    <w:rsid w:val="007E15AD"/>
    <w:rsid w:val="00A22D0E"/>
    <w:rsid w:val="00DB7DDC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C0591"/>
  </w:style>
  <w:style w:type="paragraph" w:customStyle="1" w:styleId="Style15">
    <w:name w:val="Style15"/>
    <w:basedOn w:val="a"/>
    <w:uiPriority w:val="99"/>
    <w:rsid w:val="004C0591"/>
  </w:style>
  <w:style w:type="paragraph" w:customStyle="1" w:styleId="Style29">
    <w:name w:val="Style29"/>
    <w:basedOn w:val="a"/>
    <w:uiPriority w:val="99"/>
    <w:rsid w:val="004C0591"/>
    <w:pPr>
      <w:spacing w:line="252" w:lineRule="exact"/>
      <w:jc w:val="center"/>
    </w:pPr>
  </w:style>
  <w:style w:type="paragraph" w:customStyle="1" w:styleId="Style33">
    <w:name w:val="Style33"/>
    <w:basedOn w:val="a"/>
    <w:uiPriority w:val="99"/>
    <w:rsid w:val="004C0591"/>
    <w:pPr>
      <w:spacing w:line="317" w:lineRule="exact"/>
      <w:jc w:val="both"/>
    </w:pPr>
  </w:style>
  <w:style w:type="paragraph" w:customStyle="1" w:styleId="Style46">
    <w:name w:val="Style46"/>
    <w:basedOn w:val="a"/>
    <w:uiPriority w:val="99"/>
    <w:rsid w:val="004C0591"/>
    <w:pPr>
      <w:spacing w:line="233" w:lineRule="exact"/>
    </w:pPr>
  </w:style>
  <w:style w:type="paragraph" w:customStyle="1" w:styleId="Style48">
    <w:name w:val="Style48"/>
    <w:basedOn w:val="a"/>
    <w:uiPriority w:val="99"/>
    <w:rsid w:val="004C0591"/>
    <w:pPr>
      <w:spacing w:line="223" w:lineRule="exact"/>
      <w:jc w:val="both"/>
    </w:pPr>
  </w:style>
  <w:style w:type="paragraph" w:customStyle="1" w:styleId="Style49">
    <w:name w:val="Style49"/>
    <w:basedOn w:val="a"/>
    <w:uiPriority w:val="99"/>
    <w:rsid w:val="004C0591"/>
    <w:pPr>
      <w:spacing w:line="350" w:lineRule="exact"/>
    </w:pPr>
  </w:style>
  <w:style w:type="paragraph" w:customStyle="1" w:styleId="Style50">
    <w:name w:val="Style50"/>
    <w:basedOn w:val="a"/>
    <w:uiPriority w:val="99"/>
    <w:rsid w:val="004C0591"/>
    <w:pPr>
      <w:spacing w:line="234" w:lineRule="exact"/>
      <w:ind w:firstLine="101"/>
    </w:pPr>
  </w:style>
  <w:style w:type="paragraph" w:customStyle="1" w:styleId="Style52">
    <w:name w:val="Style52"/>
    <w:basedOn w:val="a"/>
    <w:uiPriority w:val="99"/>
    <w:rsid w:val="004C0591"/>
    <w:pPr>
      <w:spacing w:line="238" w:lineRule="exact"/>
      <w:ind w:hanging="281"/>
    </w:pPr>
  </w:style>
  <w:style w:type="paragraph" w:customStyle="1" w:styleId="Style53">
    <w:name w:val="Style53"/>
    <w:basedOn w:val="a"/>
    <w:uiPriority w:val="99"/>
    <w:rsid w:val="004C0591"/>
    <w:pPr>
      <w:spacing w:line="228" w:lineRule="exact"/>
    </w:pPr>
  </w:style>
  <w:style w:type="paragraph" w:customStyle="1" w:styleId="Style54">
    <w:name w:val="Style54"/>
    <w:basedOn w:val="a"/>
    <w:uiPriority w:val="99"/>
    <w:rsid w:val="004C0591"/>
    <w:pPr>
      <w:spacing w:line="828" w:lineRule="exact"/>
      <w:jc w:val="center"/>
    </w:pPr>
  </w:style>
  <w:style w:type="paragraph" w:customStyle="1" w:styleId="Style55">
    <w:name w:val="Style55"/>
    <w:basedOn w:val="a"/>
    <w:uiPriority w:val="99"/>
    <w:rsid w:val="004C0591"/>
    <w:pPr>
      <w:spacing w:line="227" w:lineRule="exact"/>
    </w:pPr>
  </w:style>
  <w:style w:type="paragraph" w:customStyle="1" w:styleId="Style56">
    <w:name w:val="Style56"/>
    <w:basedOn w:val="a"/>
    <w:uiPriority w:val="99"/>
    <w:rsid w:val="004C0591"/>
    <w:pPr>
      <w:spacing w:line="346" w:lineRule="exact"/>
      <w:ind w:firstLine="94"/>
    </w:pPr>
  </w:style>
  <w:style w:type="paragraph" w:customStyle="1" w:styleId="Style57">
    <w:name w:val="Style57"/>
    <w:basedOn w:val="a"/>
    <w:uiPriority w:val="99"/>
    <w:rsid w:val="004C0591"/>
    <w:pPr>
      <w:spacing w:line="230" w:lineRule="exact"/>
      <w:ind w:firstLine="252"/>
      <w:jc w:val="both"/>
    </w:pPr>
  </w:style>
  <w:style w:type="paragraph" w:customStyle="1" w:styleId="Style58">
    <w:name w:val="Style58"/>
    <w:basedOn w:val="a"/>
    <w:uiPriority w:val="99"/>
    <w:rsid w:val="004C0591"/>
    <w:pPr>
      <w:spacing w:line="353" w:lineRule="exact"/>
      <w:ind w:hanging="137"/>
    </w:pPr>
  </w:style>
  <w:style w:type="paragraph" w:customStyle="1" w:styleId="Style59">
    <w:name w:val="Style59"/>
    <w:basedOn w:val="a"/>
    <w:uiPriority w:val="99"/>
    <w:rsid w:val="004C0591"/>
    <w:pPr>
      <w:spacing w:line="233" w:lineRule="exact"/>
      <w:ind w:firstLine="202"/>
    </w:pPr>
  </w:style>
  <w:style w:type="paragraph" w:customStyle="1" w:styleId="Style60">
    <w:name w:val="Style60"/>
    <w:basedOn w:val="a"/>
    <w:uiPriority w:val="99"/>
    <w:rsid w:val="004C0591"/>
    <w:pPr>
      <w:spacing w:line="230" w:lineRule="exact"/>
      <w:jc w:val="both"/>
    </w:pPr>
  </w:style>
  <w:style w:type="character" w:customStyle="1" w:styleId="FontStyle67">
    <w:name w:val="Font Style67"/>
    <w:basedOn w:val="a0"/>
    <w:uiPriority w:val="99"/>
    <w:rsid w:val="004C0591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69">
    <w:name w:val="Font Style69"/>
    <w:basedOn w:val="a0"/>
    <w:uiPriority w:val="99"/>
    <w:rsid w:val="004C0591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4C05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4C0591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82">
    <w:name w:val="Font Style82"/>
    <w:basedOn w:val="a0"/>
    <w:uiPriority w:val="99"/>
    <w:rsid w:val="004C0591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C0591"/>
  </w:style>
  <w:style w:type="paragraph" w:customStyle="1" w:styleId="Style15">
    <w:name w:val="Style15"/>
    <w:basedOn w:val="a"/>
    <w:uiPriority w:val="99"/>
    <w:rsid w:val="004C0591"/>
  </w:style>
  <w:style w:type="paragraph" w:customStyle="1" w:styleId="Style29">
    <w:name w:val="Style29"/>
    <w:basedOn w:val="a"/>
    <w:uiPriority w:val="99"/>
    <w:rsid w:val="004C0591"/>
    <w:pPr>
      <w:spacing w:line="252" w:lineRule="exact"/>
      <w:jc w:val="center"/>
    </w:pPr>
  </w:style>
  <w:style w:type="paragraph" w:customStyle="1" w:styleId="Style33">
    <w:name w:val="Style33"/>
    <w:basedOn w:val="a"/>
    <w:uiPriority w:val="99"/>
    <w:rsid w:val="004C0591"/>
    <w:pPr>
      <w:spacing w:line="317" w:lineRule="exact"/>
      <w:jc w:val="both"/>
    </w:pPr>
  </w:style>
  <w:style w:type="paragraph" w:customStyle="1" w:styleId="Style46">
    <w:name w:val="Style46"/>
    <w:basedOn w:val="a"/>
    <w:uiPriority w:val="99"/>
    <w:rsid w:val="004C0591"/>
    <w:pPr>
      <w:spacing w:line="233" w:lineRule="exact"/>
    </w:pPr>
  </w:style>
  <w:style w:type="paragraph" w:customStyle="1" w:styleId="Style48">
    <w:name w:val="Style48"/>
    <w:basedOn w:val="a"/>
    <w:uiPriority w:val="99"/>
    <w:rsid w:val="004C0591"/>
    <w:pPr>
      <w:spacing w:line="223" w:lineRule="exact"/>
      <w:jc w:val="both"/>
    </w:pPr>
  </w:style>
  <w:style w:type="paragraph" w:customStyle="1" w:styleId="Style49">
    <w:name w:val="Style49"/>
    <w:basedOn w:val="a"/>
    <w:uiPriority w:val="99"/>
    <w:rsid w:val="004C0591"/>
    <w:pPr>
      <w:spacing w:line="350" w:lineRule="exact"/>
    </w:pPr>
  </w:style>
  <w:style w:type="paragraph" w:customStyle="1" w:styleId="Style50">
    <w:name w:val="Style50"/>
    <w:basedOn w:val="a"/>
    <w:uiPriority w:val="99"/>
    <w:rsid w:val="004C0591"/>
    <w:pPr>
      <w:spacing w:line="234" w:lineRule="exact"/>
      <w:ind w:firstLine="101"/>
    </w:pPr>
  </w:style>
  <w:style w:type="paragraph" w:customStyle="1" w:styleId="Style52">
    <w:name w:val="Style52"/>
    <w:basedOn w:val="a"/>
    <w:uiPriority w:val="99"/>
    <w:rsid w:val="004C0591"/>
    <w:pPr>
      <w:spacing w:line="238" w:lineRule="exact"/>
      <w:ind w:hanging="281"/>
    </w:pPr>
  </w:style>
  <w:style w:type="paragraph" w:customStyle="1" w:styleId="Style53">
    <w:name w:val="Style53"/>
    <w:basedOn w:val="a"/>
    <w:uiPriority w:val="99"/>
    <w:rsid w:val="004C0591"/>
    <w:pPr>
      <w:spacing w:line="228" w:lineRule="exact"/>
    </w:pPr>
  </w:style>
  <w:style w:type="paragraph" w:customStyle="1" w:styleId="Style54">
    <w:name w:val="Style54"/>
    <w:basedOn w:val="a"/>
    <w:uiPriority w:val="99"/>
    <w:rsid w:val="004C0591"/>
    <w:pPr>
      <w:spacing w:line="828" w:lineRule="exact"/>
      <w:jc w:val="center"/>
    </w:pPr>
  </w:style>
  <w:style w:type="paragraph" w:customStyle="1" w:styleId="Style55">
    <w:name w:val="Style55"/>
    <w:basedOn w:val="a"/>
    <w:uiPriority w:val="99"/>
    <w:rsid w:val="004C0591"/>
    <w:pPr>
      <w:spacing w:line="227" w:lineRule="exact"/>
    </w:pPr>
  </w:style>
  <w:style w:type="paragraph" w:customStyle="1" w:styleId="Style56">
    <w:name w:val="Style56"/>
    <w:basedOn w:val="a"/>
    <w:uiPriority w:val="99"/>
    <w:rsid w:val="004C0591"/>
    <w:pPr>
      <w:spacing w:line="346" w:lineRule="exact"/>
      <w:ind w:firstLine="94"/>
    </w:pPr>
  </w:style>
  <w:style w:type="paragraph" w:customStyle="1" w:styleId="Style57">
    <w:name w:val="Style57"/>
    <w:basedOn w:val="a"/>
    <w:uiPriority w:val="99"/>
    <w:rsid w:val="004C0591"/>
    <w:pPr>
      <w:spacing w:line="230" w:lineRule="exact"/>
      <w:ind w:firstLine="252"/>
      <w:jc w:val="both"/>
    </w:pPr>
  </w:style>
  <w:style w:type="paragraph" w:customStyle="1" w:styleId="Style58">
    <w:name w:val="Style58"/>
    <w:basedOn w:val="a"/>
    <w:uiPriority w:val="99"/>
    <w:rsid w:val="004C0591"/>
    <w:pPr>
      <w:spacing w:line="353" w:lineRule="exact"/>
      <w:ind w:hanging="137"/>
    </w:pPr>
  </w:style>
  <w:style w:type="paragraph" w:customStyle="1" w:styleId="Style59">
    <w:name w:val="Style59"/>
    <w:basedOn w:val="a"/>
    <w:uiPriority w:val="99"/>
    <w:rsid w:val="004C0591"/>
    <w:pPr>
      <w:spacing w:line="233" w:lineRule="exact"/>
      <w:ind w:firstLine="202"/>
    </w:pPr>
  </w:style>
  <w:style w:type="paragraph" w:customStyle="1" w:styleId="Style60">
    <w:name w:val="Style60"/>
    <w:basedOn w:val="a"/>
    <w:uiPriority w:val="99"/>
    <w:rsid w:val="004C0591"/>
    <w:pPr>
      <w:spacing w:line="230" w:lineRule="exact"/>
      <w:jc w:val="both"/>
    </w:pPr>
  </w:style>
  <w:style w:type="character" w:customStyle="1" w:styleId="FontStyle67">
    <w:name w:val="Font Style67"/>
    <w:basedOn w:val="a0"/>
    <w:uiPriority w:val="99"/>
    <w:rsid w:val="004C0591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69">
    <w:name w:val="Font Style69"/>
    <w:basedOn w:val="a0"/>
    <w:uiPriority w:val="99"/>
    <w:rsid w:val="004C0591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4C05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4C0591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82">
    <w:name w:val="Font Style82"/>
    <w:basedOn w:val="a0"/>
    <w:uiPriority w:val="99"/>
    <w:rsid w:val="004C059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6</cp:revision>
  <dcterms:created xsi:type="dcterms:W3CDTF">2021-11-22T08:12:00Z</dcterms:created>
  <dcterms:modified xsi:type="dcterms:W3CDTF">2021-12-02T07:22:00Z</dcterms:modified>
</cp:coreProperties>
</file>