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3476F" w:rsidRPr="002F2ED5" w:rsidTr="00BC56D0">
        <w:tc>
          <w:tcPr>
            <w:tcW w:w="9571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C3476F" w:rsidRPr="002F2ED5" w:rsidRDefault="00C3476F" w:rsidP="00BC56D0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</w:rPr>
            </w:pPr>
          </w:p>
          <w:p w:rsidR="00C3476F" w:rsidRPr="002F2ED5" w:rsidRDefault="00C3476F" w:rsidP="00BC56D0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</w:rPr>
            </w:pPr>
          </w:p>
          <w:p w:rsidR="00C3476F" w:rsidRPr="00C3476F" w:rsidRDefault="00C3476F" w:rsidP="00C3476F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</w:rPr>
            </w:pPr>
          </w:p>
          <w:p w:rsidR="00C3476F" w:rsidRPr="00C3476F" w:rsidRDefault="00C3476F" w:rsidP="00C3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3476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МУНИЦИПАЛЬНОЕ АВТОНОМНОЕ ОБРАЗОВАТЕЛЬНОЕ УЧРЕЖДЕНИЕ</w:t>
            </w:r>
          </w:p>
          <w:p w:rsidR="00C3476F" w:rsidRPr="00C3476F" w:rsidRDefault="00C3476F" w:rsidP="00C3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3476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ДОПОЛНИТЕЛЬНОГО ОБРАЗОВАНИЯ</w:t>
            </w:r>
          </w:p>
          <w:p w:rsidR="00C3476F" w:rsidRPr="00C3476F" w:rsidRDefault="00C3476F" w:rsidP="00C3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3476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«ДЕТСКАЯ ШКОЛА ИСКУССТВ ЦЕЛИНСКОГО РАЙОНА»</w:t>
            </w:r>
          </w:p>
          <w:p w:rsidR="00C3476F" w:rsidRPr="002F2ED5" w:rsidRDefault="00C3476F" w:rsidP="00BC56D0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</w:rPr>
            </w:pPr>
          </w:p>
          <w:p w:rsidR="00C3476F" w:rsidRPr="002F2ED5" w:rsidRDefault="00C3476F" w:rsidP="00BC56D0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</w:rPr>
            </w:pPr>
          </w:p>
          <w:p w:rsidR="00C3476F" w:rsidRPr="002F2ED5" w:rsidRDefault="00C3476F" w:rsidP="00BC56D0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</w:rPr>
            </w:pPr>
          </w:p>
          <w:p w:rsidR="00C3476F" w:rsidRPr="002F2ED5" w:rsidRDefault="00C3476F" w:rsidP="00BC56D0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</w:rPr>
            </w:pPr>
          </w:p>
          <w:p w:rsidR="00C3476F" w:rsidRPr="002F2ED5" w:rsidRDefault="00C3476F" w:rsidP="00BC56D0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</w:rPr>
            </w:pPr>
          </w:p>
          <w:p w:rsidR="00C3476F" w:rsidRPr="002F2ED5" w:rsidRDefault="00C3476F" w:rsidP="00BC56D0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</w:rPr>
            </w:pPr>
          </w:p>
          <w:p w:rsidR="00C3476F" w:rsidRPr="002F2ED5" w:rsidRDefault="00C3476F" w:rsidP="00BC56D0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</w:rPr>
            </w:pPr>
          </w:p>
          <w:p w:rsidR="00C3476F" w:rsidRPr="002F2ED5" w:rsidRDefault="00C3476F" w:rsidP="00BC56D0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</w:rPr>
            </w:pPr>
          </w:p>
          <w:p w:rsidR="00C3476F" w:rsidRPr="002F2ED5" w:rsidRDefault="00C3476F" w:rsidP="00BC56D0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</w:rPr>
            </w:pPr>
          </w:p>
          <w:p w:rsidR="00C3476F" w:rsidRPr="002F2ED5" w:rsidRDefault="00C3476F" w:rsidP="00BC56D0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</w:rPr>
            </w:pPr>
            <w:r w:rsidRPr="002F2ED5"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</w:rPr>
              <w:t xml:space="preserve">ДОПОЛНИТЕЛЬНАЯ  ОБЩЕРАЗВИВАЮЩАЯ </w:t>
            </w:r>
          </w:p>
          <w:p w:rsidR="00C3476F" w:rsidRPr="002F2ED5" w:rsidRDefault="00C3476F" w:rsidP="00BC56D0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</w:rPr>
            </w:pPr>
            <w:r w:rsidRPr="002F2ED5"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</w:rPr>
              <w:t>ОБЩЕОБРАЗОВАТЕЛЬНАЯ ПРОГРАММА</w:t>
            </w:r>
          </w:p>
          <w:p w:rsidR="00C3476F" w:rsidRPr="002F2ED5" w:rsidRDefault="00C3476F" w:rsidP="00BC56D0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</w:rPr>
            </w:pPr>
            <w:r w:rsidRPr="002F2ED5"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</w:rPr>
              <w:t>В ОБЛАСТИ ХОРЕОГРАФИЧЕСКОГО ИСКУССТВА</w:t>
            </w:r>
          </w:p>
          <w:p w:rsidR="00C3476F" w:rsidRPr="002F2ED5" w:rsidRDefault="00C3476F" w:rsidP="00BC56D0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</w:rPr>
            </w:pPr>
          </w:p>
          <w:p w:rsidR="00C3476F" w:rsidRPr="002F2ED5" w:rsidRDefault="00C3476F" w:rsidP="00BC56D0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</w:rPr>
            </w:pPr>
          </w:p>
          <w:p w:rsidR="00C3476F" w:rsidRPr="002F2ED5" w:rsidRDefault="00C3476F" w:rsidP="00BC56D0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</w:rPr>
            </w:pPr>
          </w:p>
          <w:p w:rsidR="00C3476F" w:rsidRPr="002F2ED5" w:rsidRDefault="00C3476F" w:rsidP="00BC56D0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</w:rPr>
            </w:pPr>
          </w:p>
          <w:p w:rsidR="00C3476F" w:rsidRPr="002F2ED5" w:rsidRDefault="00C3476F" w:rsidP="00BC56D0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</w:rPr>
              <w:t>ПО.03</w:t>
            </w:r>
            <w:r w:rsidRPr="002F2ED5"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</w:rPr>
              <w:t>. ПРЕДМЕТНАЯ ОБЛАСТЬ</w:t>
            </w:r>
          </w:p>
          <w:p w:rsidR="00C3476F" w:rsidRPr="002F2ED5" w:rsidRDefault="00C3476F" w:rsidP="00BC56D0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</w:rPr>
              <w:t>ПРЕДМЕТ ПО ВЫБОРУ</w:t>
            </w:r>
          </w:p>
          <w:p w:rsidR="00C3476F" w:rsidRPr="002F2ED5" w:rsidRDefault="00C3476F" w:rsidP="00BC56D0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</w:rPr>
            </w:pPr>
          </w:p>
          <w:p w:rsidR="00C3476F" w:rsidRPr="002F2ED5" w:rsidRDefault="00C3476F" w:rsidP="00BC56D0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</w:rPr>
            </w:pPr>
          </w:p>
          <w:p w:rsidR="00C3476F" w:rsidRPr="002F2ED5" w:rsidRDefault="00C3476F" w:rsidP="00BC56D0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</w:rPr>
            </w:pPr>
          </w:p>
          <w:p w:rsidR="00C3476F" w:rsidRPr="002F2ED5" w:rsidRDefault="00C3476F" w:rsidP="00BC56D0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</w:rPr>
            </w:pPr>
            <w:r w:rsidRPr="002F2ED5"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</w:rPr>
              <w:t xml:space="preserve"> ПРОГРАММА</w:t>
            </w:r>
          </w:p>
          <w:p w:rsidR="00C3476F" w:rsidRPr="002F2ED5" w:rsidRDefault="00C3476F" w:rsidP="00BC56D0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</w:rPr>
            </w:pPr>
            <w:r w:rsidRPr="002F2ED5"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</w:rPr>
              <w:t>ПО УЧЕБНОМУ ПРЕДМЕТУ</w:t>
            </w:r>
          </w:p>
          <w:p w:rsidR="00C3476F" w:rsidRDefault="00C3476F" w:rsidP="00BC56D0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</w:rPr>
              <w:t>ПО.03</w:t>
            </w:r>
            <w:r w:rsidRPr="002F2ED5"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</w:rPr>
              <w:t xml:space="preserve">. УП.01. </w:t>
            </w:r>
          </w:p>
          <w:p w:rsidR="00C3476F" w:rsidRPr="002F2ED5" w:rsidRDefault="00C3476F" w:rsidP="00BC56D0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</w:rPr>
              <w:t>ПОДГОТОВКА КОНЦЕРТНЫХ НОМЕРОВ</w:t>
            </w:r>
          </w:p>
          <w:p w:rsidR="00C3476F" w:rsidRPr="002F2ED5" w:rsidRDefault="00C3476F" w:rsidP="00BC56D0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</w:rPr>
            </w:pPr>
          </w:p>
          <w:p w:rsidR="00C3476F" w:rsidRDefault="00C3476F" w:rsidP="00BC56D0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</w:rPr>
            </w:pPr>
          </w:p>
          <w:p w:rsidR="00C3476F" w:rsidRPr="002F2ED5" w:rsidRDefault="00C3476F" w:rsidP="00BC56D0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</w:rPr>
            </w:pPr>
          </w:p>
          <w:p w:rsidR="00C3476F" w:rsidRPr="002F2ED5" w:rsidRDefault="00C3476F" w:rsidP="00BC56D0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</w:rPr>
            </w:pPr>
          </w:p>
          <w:p w:rsidR="00C3476F" w:rsidRPr="002F2ED5" w:rsidRDefault="00AB0436" w:rsidP="00BC56D0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</w:rPr>
              <w:t>2018</w:t>
            </w:r>
            <w:r w:rsidR="00C3476F" w:rsidRPr="002F2ED5"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</w:rPr>
              <w:t xml:space="preserve"> год</w:t>
            </w:r>
          </w:p>
          <w:p w:rsidR="00C3476F" w:rsidRPr="002F2ED5" w:rsidRDefault="00C3476F" w:rsidP="00BC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476F" w:rsidRPr="002F2ED5" w:rsidRDefault="00C3476F" w:rsidP="00C347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76F" w:rsidRPr="002F2ED5" w:rsidRDefault="00C3476F" w:rsidP="00C347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5F9D" w:rsidRDefault="00135F9D" w:rsidP="007516A2">
      <w:pPr>
        <w:pStyle w:val="3"/>
        <w:shd w:val="clear" w:color="auto" w:fill="auto"/>
        <w:spacing w:before="0" w:line="260" w:lineRule="exact"/>
      </w:pPr>
    </w:p>
    <w:p w:rsidR="00C3476F" w:rsidRDefault="00C3476F" w:rsidP="00C347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0"/>
    </w:p>
    <w:p w:rsidR="00C3476F" w:rsidRDefault="00C3476F" w:rsidP="00AF04F1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135F9D" w:rsidRDefault="002E4417" w:rsidP="00135F9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</w:t>
      </w:r>
      <w:r w:rsidR="00135F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135F9D" w:rsidRDefault="00135F9D" w:rsidP="00135F9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6A2" w:rsidRPr="001C60E7" w:rsidRDefault="00135F9D" w:rsidP="001C60E7">
      <w:pPr>
        <w:pStyle w:val="a8"/>
        <w:rPr>
          <w:rFonts w:ascii="Times New Roman" w:hAnsi="Times New Roman" w:cs="Times New Roman"/>
          <w:sz w:val="28"/>
          <w:szCs w:val="28"/>
        </w:rPr>
      </w:pPr>
      <w:r w:rsidRPr="001C60E7">
        <w:rPr>
          <w:rFonts w:ascii="Times New Roman" w:hAnsi="Times New Roman" w:cs="Times New Roman"/>
          <w:sz w:val="28"/>
          <w:szCs w:val="28"/>
        </w:rPr>
        <w:t>-</w:t>
      </w:r>
      <w:r w:rsidR="007516A2" w:rsidRPr="001C60E7">
        <w:rPr>
          <w:rFonts w:ascii="Times New Roman" w:hAnsi="Times New Roman" w:cs="Times New Roman"/>
          <w:sz w:val="28"/>
          <w:szCs w:val="28"/>
        </w:rPr>
        <w:t>Пояснительная записка</w:t>
      </w:r>
      <w:bookmarkEnd w:id="0"/>
    </w:p>
    <w:p w:rsidR="00135F9D" w:rsidRPr="001C60E7" w:rsidRDefault="00135F9D" w:rsidP="001C60E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16A2" w:rsidRPr="001C60E7" w:rsidRDefault="007516A2" w:rsidP="001C60E7">
      <w:pPr>
        <w:pStyle w:val="a8"/>
        <w:rPr>
          <w:rFonts w:ascii="Times New Roman" w:hAnsi="Times New Roman" w:cs="Times New Roman"/>
          <w:sz w:val="28"/>
          <w:szCs w:val="28"/>
        </w:rPr>
      </w:pPr>
      <w:r w:rsidRPr="001C60E7">
        <w:rPr>
          <w:rStyle w:val="4"/>
          <w:rFonts w:eastAsiaTheme="minorEastAsia"/>
          <w:i w:val="0"/>
          <w:iCs w:val="0"/>
          <w:color w:val="auto"/>
          <w:sz w:val="28"/>
          <w:szCs w:val="28"/>
          <w:lang w:bidi="ar-SA"/>
        </w:rPr>
        <w:t xml:space="preserve"> </w:t>
      </w:r>
      <w:r w:rsidR="00135F9D" w:rsidRPr="001C60E7">
        <w:rPr>
          <w:rStyle w:val="4"/>
          <w:rFonts w:eastAsiaTheme="minorEastAsia"/>
          <w:i w:val="0"/>
          <w:iCs w:val="0"/>
          <w:color w:val="auto"/>
          <w:sz w:val="28"/>
          <w:szCs w:val="28"/>
          <w:lang w:bidi="ar-SA"/>
        </w:rPr>
        <w:t>-</w:t>
      </w:r>
      <w:r w:rsidRPr="001C60E7">
        <w:rPr>
          <w:rFonts w:ascii="Times New Roman" w:hAnsi="Times New Roman" w:cs="Times New Roman"/>
          <w:sz w:val="28"/>
          <w:szCs w:val="28"/>
        </w:rPr>
        <w:t>Характеристика учебного предмета</w:t>
      </w:r>
      <w:r w:rsidR="00562253" w:rsidRPr="001C60E7">
        <w:rPr>
          <w:rFonts w:ascii="Times New Roman" w:hAnsi="Times New Roman" w:cs="Times New Roman"/>
          <w:sz w:val="28"/>
          <w:szCs w:val="28"/>
        </w:rPr>
        <w:t xml:space="preserve"> по выбору</w:t>
      </w:r>
      <w:r w:rsidRPr="001C60E7">
        <w:rPr>
          <w:rFonts w:ascii="Times New Roman" w:hAnsi="Times New Roman" w:cs="Times New Roman"/>
          <w:sz w:val="28"/>
          <w:szCs w:val="28"/>
        </w:rPr>
        <w:t>, его место и роль в образовательном процессе;</w:t>
      </w:r>
    </w:p>
    <w:p w:rsidR="00135F9D" w:rsidRPr="001C60E7" w:rsidRDefault="00135F9D" w:rsidP="001C60E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16A2" w:rsidRPr="001C60E7" w:rsidRDefault="00135F9D" w:rsidP="001C60E7">
      <w:pPr>
        <w:pStyle w:val="a8"/>
        <w:rPr>
          <w:rFonts w:ascii="Times New Roman" w:hAnsi="Times New Roman" w:cs="Times New Roman"/>
          <w:sz w:val="28"/>
          <w:szCs w:val="28"/>
        </w:rPr>
      </w:pPr>
      <w:r w:rsidRPr="001C60E7">
        <w:rPr>
          <w:rFonts w:ascii="Times New Roman" w:hAnsi="Times New Roman" w:cs="Times New Roman"/>
          <w:sz w:val="28"/>
          <w:szCs w:val="28"/>
        </w:rPr>
        <w:t>-</w:t>
      </w:r>
      <w:r w:rsidR="007516A2" w:rsidRPr="001C60E7">
        <w:rPr>
          <w:rFonts w:ascii="Times New Roman" w:hAnsi="Times New Roman" w:cs="Times New Roman"/>
          <w:sz w:val="28"/>
          <w:szCs w:val="28"/>
        </w:rPr>
        <w:t xml:space="preserve"> Срок реализации учебного предмета</w:t>
      </w:r>
      <w:r w:rsidR="00562253" w:rsidRPr="001C60E7">
        <w:rPr>
          <w:rFonts w:ascii="Times New Roman" w:hAnsi="Times New Roman" w:cs="Times New Roman"/>
          <w:sz w:val="28"/>
          <w:szCs w:val="28"/>
        </w:rPr>
        <w:t xml:space="preserve"> по выбору</w:t>
      </w:r>
      <w:r w:rsidR="007516A2" w:rsidRPr="001C60E7">
        <w:rPr>
          <w:rFonts w:ascii="Times New Roman" w:hAnsi="Times New Roman" w:cs="Times New Roman"/>
          <w:sz w:val="28"/>
          <w:szCs w:val="28"/>
        </w:rPr>
        <w:t>;</w:t>
      </w:r>
    </w:p>
    <w:p w:rsidR="00135F9D" w:rsidRPr="001C60E7" w:rsidRDefault="00135F9D" w:rsidP="001C60E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16A2" w:rsidRPr="001C60E7" w:rsidRDefault="00135F9D" w:rsidP="001C60E7">
      <w:pPr>
        <w:pStyle w:val="a8"/>
        <w:rPr>
          <w:rFonts w:ascii="Times New Roman" w:hAnsi="Times New Roman" w:cs="Times New Roman"/>
          <w:sz w:val="28"/>
          <w:szCs w:val="28"/>
        </w:rPr>
      </w:pPr>
      <w:r w:rsidRPr="001C60E7">
        <w:rPr>
          <w:rFonts w:ascii="Times New Roman" w:hAnsi="Times New Roman" w:cs="Times New Roman"/>
          <w:sz w:val="28"/>
          <w:szCs w:val="28"/>
        </w:rPr>
        <w:t>-</w:t>
      </w:r>
      <w:r w:rsidR="007516A2" w:rsidRPr="001C60E7">
        <w:rPr>
          <w:rFonts w:ascii="Times New Roman" w:hAnsi="Times New Roman" w:cs="Times New Roman"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  <w:r w:rsidR="00562253" w:rsidRPr="001C60E7">
        <w:rPr>
          <w:rFonts w:ascii="Times New Roman" w:hAnsi="Times New Roman" w:cs="Times New Roman"/>
          <w:sz w:val="28"/>
          <w:szCs w:val="28"/>
        </w:rPr>
        <w:t xml:space="preserve"> по выбору</w:t>
      </w:r>
      <w:r w:rsidR="007516A2" w:rsidRPr="001C60E7">
        <w:rPr>
          <w:rFonts w:ascii="Times New Roman" w:hAnsi="Times New Roman" w:cs="Times New Roman"/>
          <w:sz w:val="28"/>
          <w:szCs w:val="28"/>
        </w:rPr>
        <w:t>;</w:t>
      </w:r>
    </w:p>
    <w:p w:rsidR="00135F9D" w:rsidRPr="001C60E7" w:rsidRDefault="00135F9D" w:rsidP="001C60E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16A2" w:rsidRPr="001C60E7" w:rsidRDefault="00135F9D" w:rsidP="001C60E7">
      <w:pPr>
        <w:pStyle w:val="a8"/>
        <w:rPr>
          <w:rFonts w:ascii="Times New Roman" w:hAnsi="Times New Roman" w:cs="Times New Roman"/>
          <w:sz w:val="28"/>
          <w:szCs w:val="28"/>
        </w:rPr>
      </w:pPr>
      <w:r w:rsidRPr="001C60E7">
        <w:rPr>
          <w:rFonts w:ascii="Times New Roman" w:hAnsi="Times New Roman" w:cs="Times New Roman"/>
          <w:sz w:val="28"/>
          <w:szCs w:val="28"/>
        </w:rPr>
        <w:t>-</w:t>
      </w:r>
      <w:r w:rsidR="007516A2" w:rsidRPr="001C60E7">
        <w:rPr>
          <w:rFonts w:ascii="Times New Roman" w:hAnsi="Times New Roman" w:cs="Times New Roman"/>
          <w:sz w:val="28"/>
          <w:szCs w:val="28"/>
        </w:rPr>
        <w:t xml:space="preserve"> Форма проведения учебных аудиторных занятий;</w:t>
      </w:r>
    </w:p>
    <w:p w:rsidR="00135F9D" w:rsidRPr="001C60E7" w:rsidRDefault="00135F9D" w:rsidP="001C60E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16A2" w:rsidRPr="001C60E7" w:rsidRDefault="007516A2" w:rsidP="001C60E7">
      <w:pPr>
        <w:pStyle w:val="a8"/>
        <w:rPr>
          <w:rFonts w:ascii="Times New Roman" w:hAnsi="Times New Roman" w:cs="Times New Roman"/>
          <w:sz w:val="28"/>
          <w:szCs w:val="28"/>
        </w:rPr>
      </w:pPr>
      <w:r w:rsidRPr="001C60E7">
        <w:rPr>
          <w:rFonts w:ascii="Times New Roman" w:hAnsi="Times New Roman" w:cs="Times New Roman"/>
          <w:sz w:val="28"/>
          <w:szCs w:val="28"/>
        </w:rPr>
        <w:t xml:space="preserve"> </w:t>
      </w:r>
      <w:r w:rsidR="00135F9D" w:rsidRPr="001C60E7">
        <w:rPr>
          <w:rFonts w:ascii="Times New Roman" w:hAnsi="Times New Roman" w:cs="Times New Roman"/>
          <w:sz w:val="28"/>
          <w:szCs w:val="28"/>
        </w:rPr>
        <w:t>-</w:t>
      </w:r>
      <w:r w:rsidRPr="001C60E7">
        <w:rPr>
          <w:rFonts w:ascii="Times New Roman" w:hAnsi="Times New Roman" w:cs="Times New Roman"/>
          <w:sz w:val="28"/>
          <w:szCs w:val="28"/>
        </w:rPr>
        <w:t>Цель и задачи учебного предмета</w:t>
      </w:r>
      <w:r w:rsidR="00562253" w:rsidRPr="001C60E7">
        <w:rPr>
          <w:rFonts w:ascii="Times New Roman" w:hAnsi="Times New Roman" w:cs="Times New Roman"/>
          <w:sz w:val="28"/>
          <w:szCs w:val="28"/>
        </w:rPr>
        <w:t xml:space="preserve"> по выбору</w:t>
      </w:r>
      <w:r w:rsidRPr="001C60E7">
        <w:rPr>
          <w:rFonts w:ascii="Times New Roman" w:hAnsi="Times New Roman" w:cs="Times New Roman"/>
          <w:sz w:val="28"/>
          <w:szCs w:val="28"/>
        </w:rPr>
        <w:t>;</w:t>
      </w:r>
    </w:p>
    <w:p w:rsidR="001C60E7" w:rsidRDefault="001C60E7" w:rsidP="001C60E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16A2" w:rsidRPr="001C60E7" w:rsidRDefault="007516A2" w:rsidP="001C60E7">
      <w:pPr>
        <w:pStyle w:val="a8"/>
        <w:rPr>
          <w:rFonts w:ascii="Times New Roman" w:hAnsi="Times New Roman" w:cs="Times New Roman"/>
          <w:sz w:val="28"/>
          <w:szCs w:val="28"/>
        </w:rPr>
      </w:pPr>
      <w:r w:rsidRPr="001C60E7">
        <w:rPr>
          <w:rFonts w:ascii="Times New Roman" w:hAnsi="Times New Roman" w:cs="Times New Roman"/>
          <w:sz w:val="28"/>
          <w:szCs w:val="28"/>
        </w:rPr>
        <w:t xml:space="preserve"> </w:t>
      </w:r>
      <w:r w:rsidR="00135F9D" w:rsidRPr="001C60E7">
        <w:rPr>
          <w:rFonts w:ascii="Times New Roman" w:hAnsi="Times New Roman" w:cs="Times New Roman"/>
          <w:sz w:val="28"/>
          <w:szCs w:val="28"/>
        </w:rPr>
        <w:t>-</w:t>
      </w:r>
      <w:r w:rsidRPr="001C60E7">
        <w:rPr>
          <w:rFonts w:ascii="Times New Roman" w:hAnsi="Times New Roman" w:cs="Times New Roman"/>
          <w:sz w:val="28"/>
          <w:szCs w:val="28"/>
        </w:rPr>
        <w:t>Методы обучения;</w:t>
      </w:r>
    </w:p>
    <w:p w:rsidR="001C60E7" w:rsidRDefault="001C60E7" w:rsidP="001C60E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16A2" w:rsidRPr="001C60E7" w:rsidRDefault="007516A2" w:rsidP="001C60E7">
      <w:pPr>
        <w:pStyle w:val="a8"/>
        <w:rPr>
          <w:rFonts w:ascii="Times New Roman" w:hAnsi="Times New Roman" w:cs="Times New Roman"/>
          <w:sz w:val="28"/>
          <w:szCs w:val="28"/>
        </w:rPr>
      </w:pPr>
      <w:r w:rsidRPr="001C60E7">
        <w:rPr>
          <w:rFonts w:ascii="Times New Roman" w:hAnsi="Times New Roman" w:cs="Times New Roman"/>
          <w:sz w:val="28"/>
          <w:szCs w:val="28"/>
        </w:rPr>
        <w:t xml:space="preserve"> </w:t>
      </w:r>
      <w:r w:rsidR="00135F9D" w:rsidRPr="001C60E7">
        <w:rPr>
          <w:rFonts w:ascii="Times New Roman" w:hAnsi="Times New Roman" w:cs="Times New Roman"/>
          <w:sz w:val="28"/>
          <w:szCs w:val="28"/>
        </w:rPr>
        <w:t>-</w:t>
      </w:r>
      <w:r w:rsidRPr="001C60E7">
        <w:rPr>
          <w:rFonts w:ascii="Times New Roman" w:hAnsi="Times New Roman" w:cs="Times New Roman"/>
          <w:sz w:val="28"/>
          <w:szCs w:val="28"/>
        </w:rPr>
        <w:t>Описание материально-технических условий реализации учебного предмета;</w:t>
      </w:r>
    </w:p>
    <w:p w:rsidR="00135F9D" w:rsidRPr="001C60E7" w:rsidRDefault="00135F9D" w:rsidP="001C60E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16A2" w:rsidRPr="001C60E7" w:rsidRDefault="00135F9D" w:rsidP="001C60E7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1C60E7">
        <w:rPr>
          <w:rFonts w:ascii="Times New Roman" w:hAnsi="Times New Roman" w:cs="Times New Roman"/>
          <w:sz w:val="28"/>
          <w:szCs w:val="28"/>
        </w:rPr>
        <w:t>-</w:t>
      </w:r>
      <w:r w:rsidR="007516A2" w:rsidRPr="001C60E7">
        <w:rPr>
          <w:rFonts w:ascii="Times New Roman" w:hAnsi="Times New Roman" w:cs="Times New Roman"/>
          <w:sz w:val="28"/>
          <w:szCs w:val="28"/>
        </w:rPr>
        <w:t xml:space="preserve"> Содержание учебного предмета</w:t>
      </w:r>
      <w:bookmarkEnd w:id="1"/>
    </w:p>
    <w:p w:rsidR="00135F9D" w:rsidRPr="001C60E7" w:rsidRDefault="00135F9D" w:rsidP="001C60E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16A2" w:rsidRPr="001C60E7" w:rsidRDefault="007516A2" w:rsidP="001C60E7">
      <w:pPr>
        <w:pStyle w:val="a8"/>
        <w:rPr>
          <w:rFonts w:ascii="Times New Roman" w:hAnsi="Times New Roman" w:cs="Times New Roman"/>
          <w:sz w:val="28"/>
          <w:szCs w:val="28"/>
        </w:rPr>
      </w:pPr>
      <w:r w:rsidRPr="001C60E7">
        <w:rPr>
          <w:rStyle w:val="4"/>
          <w:rFonts w:eastAsiaTheme="minorEastAsia"/>
          <w:i w:val="0"/>
          <w:iCs w:val="0"/>
          <w:color w:val="auto"/>
          <w:sz w:val="28"/>
          <w:szCs w:val="28"/>
          <w:lang w:bidi="ar-SA"/>
        </w:rPr>
        <w:t xml:space="preserve"> </w:t>
      </w:r>
      <w:r w:rsidR="00135F9D" w:rsidRPr="001C60E7">
        <w:rPr>
          <w:rStyle w:val="4"/>
          <w:rFonts w:eastAsiaTheme="minorEastAsia"/>
          <w:i w:val="0"/>
          <w:iCs w:val="0"/>
          <w:color w:val="auto"/>
          <w:sz w:val="28"/>
          <w:szCs w:val="28"/>
          <w:lang w:bidi="ar-SA"/>
        </w:rPr>
        <w:t>-</w:t>
      </w:r>
      <w:r w:rsidRPr="001C60E7">
        <w:rPr>
          <w:rFonts w:ascii="Times New Roman" w:hAnsi="Times New Roman" w:cs="Times New Roman"/>
          <w:sz w:val="28"/>
          <w:szCs w:val="28"/>
        </w:rPr>
        <w:t>Сведения о затратах учебного времени;</w:t>
      </w:r>
    </w:p>
    <w:p w:rsidR="00135F9D" w:rsidRPr="001C60E7" w:rsidRDefault="00135F9D" w:rsidP="001C60E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16A2" w:rsidRPr="001C60E7" w:rsidRDefault="00135F9D" w:rsidP="001C60E7">
      <w:pPr>
        <w:pStyle w:val="a8"/>
        <w:rPr>
          <w:rFonts w:ascii="Times New Roman" w:hAnsi="Times New Roman" w:cs="Times New Roman"/>
          <w:sz w:val="28"/>
          <w:szCs w:val="28"/>
        </w:rPr>
      </w:pPr>
      <w:r w:rsidRPr="001C60E7">
        <w:rPr>
          <w:rFonts w:ascii="Times New Roman" w:hAnsi="Times New Roman" w:cs="Times New Roman"/>
          <w:sz w:val="28"/>
          <w:szCs w:val="28"/>
        </w:rPr>
        <w:t>-</w:t>
      </w:r>
      <w:r w:rsidR="007516A2" w:rsidRPr="001C60E7">
        <w:rPr>
          <w:rFonts w:ascii="Times New Roman" w:hAnsi="Times New Roman" w:cs="Times New Roman"/>
          <w:sz w:val="28"/>
          <w:szCs w:val="28"/>
        </w:rPr>
        <w:t xml:space="preserve"> Годовые требования по классам;</w:t>
      </w:r>
    </w:p>
    <w:p w:rsidR="00135F9D" w:rsidRPr="001C60E7" w:rsidRDefault="00135F9D" w:rsidP="001C60E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16A2" w:rsidRPr="001C60E7" w:rsidRDefault="007516A2" w:rsidP="001C60E7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1C60E7">
        <w:rPr>
          <w:rFonts w:ascii="Times New Roman" w:hAnsi="Times New Roman" w:cs="Times New Roman"/>
          <w:sz w:val="28"/>
          <w:szCs w:val="28"/>
        </w:rPr>
        <w:t xml:space="preserve"> </w:t>
      </w:r>
      <w:r w:rsidR="00135F9D" w:rsidRPr="001C60E7">
        <w:rPr>
          <w:rFonts w:ascii="Times New Roman" w:hAnsi="Times New Roman" w:cs="Times New Roman"/>
          <w:sz w:val="28"/>
          <w:szCs w:val="28"/>
        </w:rPr>
        <w:t>-</w:t>
      </w:r>
      <w:r w:rsidRPr="001C60E7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1C60E7">
        <w:rPr>
          <w:rFonts w:ascii="Times New Roman" w:hAnsi="Times New Roman" w:cs="Times New Roman"/>
          <w:sz w:val="28"/>
          <w:szCs w:val="28"/>
        </w:rPr>
        <w:t>обучающихся</w:t>
      </w:r>
      <w:bookmarkEnd w:id="2"/>
      <w:proofErr w:type="gramEnd"/>
    </w:p>
    <w:p w:rsidR="00135F9D" w:rsidRPr="001C60E7" w:rsidRDefault="00135F9D" w:rsidP="001C60E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16A2" w:rsidRPr="001C60E7" w:rsidRDefault="00135F9D" w:rsidP="001C60E7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1C60E7">
        <w:rPr>
          <w:rFonts w:ascii="Times New Roman" w:hAnsi="Times New Roman" w:cs="Times New Roman"/>
          <w:sz w:val="28"/>
          <w:szCs w:val="28"/>
        </w:rPr>
        <w:t>-</w:t>
      </w:r>
      <w:r w:rsidR="007516A2" w:rsidRPr="001C60E7">
        <w:rPr>
          <w:rFonts w:ascii="Times New Roman" w:hAnsi="Times New Roman" w:cs="Times New Roman"/>
          <w:sz w:val="28"/>
          <w:szCs w:val="28"/>
        </w:rPr>
        <w:t xml:space="preserve"> Формы и методы контроля, система оценок</w:t>
      </w:r>
      <w:bookmarkEnd w:id="3"/>
    </w:p>
    <w:p w:rsidR="00135F9D" w:rsidRPr="001C60E7" w:rsidRDefault="00135F9D" w:rsidP="001C60E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16A2" w:rsidRPr="001C60E7" w:rsidRDefault="00135F9D" w:rsidP="001C60E7">
      <w:pPr>
        <w:pStyle w:val="a8"/>
        <w:rPr>
          <w:rFonts w:ascii="Times New Roman" w:hAnsi="Times New Roman" w:cs="Times New Roman"/>
          <w:sz w:val="28"/>
          <w:szCs w:val="28"/>
        </w:rPr>
      </w:pPr>
      <w:r w:rsidRPr="001C60E7">
        <w:rPr>
          <w:rStyle w:val="4"/>
          <w:rFonts w:eastAsiaTheme="minorEastAsia"/>
          <w:i w:val="0"/>
          <w:iCs w:val="0"/>
          <w:color w:val="auto"/>
          <w:sz w:val="28"/>
          <w:szCs w:val="28"/>
          <w:lang w:bidi="ar-SA"/>
        </w:rPr>
        <w:t>-</w:t>
      </w:r>
      <w:r w:rsidR="007516A2" w:rsidRPr="001C60E7">
        <w:rPr>
          <w:rStyle w:val="4"/>
          <w:rFonts w:eastAsiaTheme="minorEastAsia"/>
          <w:i w:val="0"/>
          <w:iCs w:val="0"/>
          <w:color w:val="auto"/>
          <w:sz w:val="28"/>
          <w:szCs w:val="28"/>
          <w:lang w:bidi="ar-SA"/>
        </w:rPr>
        <w:t xml:space="preserve"> </w:t>
      </w:r>
      <w:r w:rsidR="007516A2" w:rsidRPr="001C60E7">
        <w:rPr>
          <w:rFonts w:ascii="Times New Roman" w:hAnsi="Times New Roman" w:cs="Times New Roman"/>
          <w:sz w:val="28"/>
          <w:szCs w:val="28"/>
        </w:rPr>
        <w:t>Аттестация: цели, виды, форма, содержание;</w:t>
      </w:r>
    </w:p>
    <w:p w:rsidR="00135F9D" w:rsidRPr="001C60E7" w:rsidRDefault="00135F9D" w:rsidP="001C60E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16A2" w:rsidRPr="001C60E7" w:rsidRDefault="007516A2" w:rsidP="001C60E7">
      <w:pPr>
        <w:pStyle w:val="a8"/>
        <w:rPr>
          <w:rFonts w:ascii="Times New Roman" w:hAnsi="Times New Roman" w:cs="Times New Roman"/>
          <w:sz w:val="28"/>
          <w:szCs w:val="28"/>
        </w:rPr>
      </w:pPr>
      <w:r w:rsidRPr="001C60E7">
        <w:rPr>
          <w:rFonts w:ascii="Times New Roman" w:hAnsi="Times New Roman" w:cs="Times New Roman"/>
          <w:sz w:val="28"/>
          <w:szCs w:val="28"/>
        </w:rPr>
        <w:t xml:space="preserve"> Критерии оценки;</w:t>
      </w:r>
    </w:p>
    <w:p w:rsidR="007516A2" w:rsidRPr="001C60E7" w:rsidRDefault="007516A2" w:rsidP="001C60E7">
      <w:pPr>
        <w:pStyle w:val="a8"/>
        <w:rPr>
          <w:rFonts w:ascii="Times New Roman" w:hAnsi="Times New Roman" w:cs="Times New Roman"/>
          <w:sz w:val="28"/>
          <w:szCs w:val="28"/>
        </w:rPr>
      </w:pPr>
      <w:r w:rsidRPr="001C60E7">
        <w:rPr>
          <w:rFonts w:ascii="Times New Roman" w:hAnsi="Times New Roman" w:cs="Times New Roman"/>
          <w:sz w:val="28"/>
          <w:szCs w:val="28"/>
        </w:rPr>
        <w:t xml:space="preserve"> Контрольные требования на разных этапах обучения;</w:t>
      </w:r>
    </w:p>
    <w:p w:rsidR="00135F9D" w:rsidRPr="001C60E7" w:rsidRDefault="00135F9D" w:rsidP="001C60E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16A2" w:rsidRPr="001C60E7" w:rsidRDefault="00135F9D" w:rsidP="001C60E7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1C60E7">
        <w:rPr>
          <w:rFonts w:ascii="Times New Roman" w:hAnsi="Times New Roman" w:cs="Times New Roman"/>
          <w:sz w:val="28"/>
          <w:szCs w:val="28"/>
        </w:rPr>
        <w:t>-</w:t>
      </w:r>
      <w:r w:rsidR="007516A2" w:rsidRPr="001C60E7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  <w:bookmarkEnd w:id="4"/>
    </w:p>
    <w:p w:rsidR="007516A2" w:rsidRPr="001C60E7" w:rsidRDefault="00135F9D" w:rsidP="001C60E7">
      <w:pPr>
        <w:pStyle w:val="a8"/>
        <w:rPr>
          <w:rFonts w:ascii="Times New Roman" w:hAnsi="Times New Roman" w:cs="Times New Roman"/>
          <w:sz w:val="28"/>
          <w:szCs w:val="28"/>
        </w:rPr>
      </w:pPr>
      <w:r w:rsidRPr="001C60E7">
        <w:rPr>
          <w:rStyle w:val="4"/>
          <w:rFonts w:eastAsiaTheme="minorEastAsia"/>
          <w:i w:val="0"/>
          <w:iCs w:val="0"/>
          <w:color w:val="auto"/>
          <w:sz w:val="28"/>
          <w:szCs w:val="28"/>
          <w:lang w:bidi="ar-SA"/>
        </w:rPr>
        <w:t>-</w:t>
      </w:r>
      <w:r w:rsidR="007516A2" w:rsidRPr="001C60E7">
        <w:rPr>
          <w:rStyle w:val="4"/>
          <w:rFonts w:eastAsiaTheme="minorEastAsia"/>
          <w:i w:val="0"/>
          <w:iCs w:val="0"/>
          <w:color w:val="auto"/>
          <w:sz w:val="28"/>
          <w:szCs w:val="28"/>
          <w:lang w:bidi="ar-SA"/>
        </w:rPr>
        <w:t xml:space="preserve"> </w:t>
      </w:r>
      <w:r w:rsidR="007516A2" w:rsidRPr="001C60E7">
        <w:rPr>
          <w:rFonts w:ascii="Times New Roman" w:hAnsi="Times New Roman" w:cs="Times New Roman"/>
          <w:sz w:val="28"/>
          <w:szCs w:val="28"/>
        </w:rPr>
        <w:t>Методические рекомендации педагогическим работникам;</w:t>
      </w:r>
    </w:p>
    <w:p w:rsidR="007516A2" w:rsidRPr="001C60E7" w:rsidRDefault="007516A2" w:rsidP="001C60E7">
      <w:pPr>
        <w:pStyle w:val="a8"/>
        <w:rPr>
          <w:rFonts w:ascii="Times New Roman" w:hAnsi="Times New Roman" w:cs="Times New Roman"/>
          <w:sz w:val="28"/>
          <w:szCs w:val="28"/>
        </w:rPr>
      </w:pPr>
      <w:r w:rsidRPr="001C60E7">
        <w:rPr>
          <w:rFonts w:ascii="Times New Roman" w:hAnsi="Times New Roman" w:cs="Times New Roman"/>
          <w:sz w:val="28"/>
          <w:szCs w:val="28"/>
        </w:rPr>
        <w:t xml:space="preserve"> </w:t>
      </w:r>
      <w:r w:rsidR="00135F9D" w:rsidRPr="001C60E7">
        <w:rPr>
          <w:rFonts w:ascii="Times New Roman" w:hAnsi="Times New Roman" w:cs="Times New Roman"/>
          <w:sz w:val="28"/>
          <w:szCs w:val="28"/>
        </w:rPr>
        <w:t>-</w:t>
      </w:r>
      <w:r w:rsidRPr="001C60E7">
        <w:rPr>
          <w:rFonts w:ascii="Times New Roman" w:hAnsi="Times New Roman" w:cs="Times New Roman"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1C60E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C60E7">
        <w:rPr>
          <w:rFonts w:ascii="Times New Roman" w:hAnsi="Times New Roman" w:cs="Times New Roman"/>
          <w:sz w:val="28"/>
          <w:szCs w:val="28"/>
        </w:rPr>
        <w:t>;</w:t>
      </w:r>
    </w:p>
    <w:p w:rsidR="007516A2" w:rsidRPr="001C60E7" w:rsidRDefault="007516A2" w:rsidP="001C60E7">
      <w:pPr>
        <w:pStyle w:val="a8"/>
        <w:rPr>
          <w:rFonts w:ascii="Times New Roman" w:hAnsi="Times New Roman" w:cs="Times New Roman"/>
          <w:sz w:val="28"/>
          <w:szCs w:val="28"/>
        </w:rPr>
      </w:pPr>
      <w:r w:rsidRPr="001C60E7">
        <w:rPr>
          <w:rStyle w:val="4"/>
          <w:rFonts w:eastAsiaTheme="minorEastAsia"/>
          <w:i w:val="0"/>
          <w:iCs w:val="0"/>
          <w:color w:val="auto"/>
          <w:sz w:val="28"/>
          <w:szCs w:val="28"/>
          <w:lang w:bidi="ar-SA"/>
        </w:rPr>
        <w:t xml:space="preserve">- </w:t>
      </w:r>
      <w:r w:rsidRPr="001C60E7">
        <w:rPr>
          <w:rFonts w:ascii="Times New Roman" w:hAnsi="Times New Roman" w:cs="Times New Roman"/>
          <w:sz w:val="28"/>
          <w:szCs w:val="28"/>
        </w:rPr>
        <w:t>Список рекомендуемой методической литературы;</w:t>
      </w:r>
    </w:p>
    <w:p w:rsidR="00E26D0E" w:rsidRDefault="00E26D0E" w:rsidP="007516A2">
      <w:pPr>
        <w:spacing w:line="260" w:lineRule="exact"/>
        <w:ind w:left="20"/>
        <w:jc w:val="both"/>
      </w:pPr>
    </w:p>
    <w:p w:rsidR="00E26D0E" w:rsidRDefault="00E26D0E" w:rsidP="007516A2">
      <w:pPr>
        <w:spacing w:line="260" w:lineRule="exact"/>
        <w:ind w:left="20"/>
        <w:jc w:val="both"/>
      </w:pPr>
    </w:p>
    <w:p w:rsidR="00E26D0E" w:rsidRDefault="00E26D0E" w:rsidP="007516A2">
      <w:pPr>
        <w:spacing w:line="260" w:lineRule="exact"/>
        <w:ind w:left="20"/>
        <w:jc w:val="both"/>
      </w:pPr>
    </w:p>
    <w:p w:rsidR="00135F9D" w:rsidRDefault="00135F9D" w:rsidP="00E26D0E">
      <w:pPr>
        <w:pStyle w:val="a8"/>
        <w:tabs>
          <w:tab w:val="left" w:pos="2130"/>
        </w:tabs>
      </w:pPr>
    </w:p>
    <w:p w:rsidR="00513D7D" w:rsidRDefault="00513D7D" w:rsidP="00E26D0E">
      <w:pPr>
        <w:pStyle w:val="a8"/>
        <w:tabs>
          <w:tab w:val="left" w:pos="2130"/>
        </w:tabs>
      </w:pPr>
    </w:p>
    <w:p w:rsidR="00EC4F1C" w:rsidRDefault="00EC4F1C" w:rsidP="00E26D0E">
      <w:pPr>
        <w:pStyle w:val="a8"/>
        <w:tabs>
          <w:tab w:val="left" w:pos="2130"/>
        </w:tabs>
      </w:pPr>
    </w:p>
    <w:p w:rsidR="001C60E7" w:rsidRDefault="00135F9D" w:rsidP="00E26D0E">
      <w:pPr>
        <w:pStyle w:val="a8"/>
        <w:tabs>
          <w:tab w:val="left" w:pos="2130"/>
        </w:tabs>
      </w:pPr>
      <w:r>
        <w:t xml:space="preserve">                </w:t>
      </w:r>
      <w:r w:rsidR="004F003D">
        <w:t xml:space="preserve">                           </w:t>
      </w:r>
    </w:p>
    <w:p w:rsidR="00E26D0E" w:rsidRPr="004F003D" w:rsidRDefault="001C60E7" w:rsidP="00E26D0E">
      <w:pPr>
        <w:pStyle w:val="a8"/>
        <w:tabs>
          <w:tab w:val="left" w:pos="2130"/>
        </w:tabs>
      </w:pPr>
      <w:r>
        <w:lastRenderedPageBreak/>
        <w:t xml:space="preserve">                                               </w:t>
      </w:r>
      <w:r w:rsidR="00135F9D">
        <w:t xml:space="preserve"> </w:t>
      </w:r>
      <w:r w:rsidR="00E26D0E" w:rsidRPr="009B187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26D0E" w:rsidRDefault="00E26D0E" w:rsidP="00E26D0E">
      <w:pPr>
        <w:pStyle w:val="a8"/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7516A2" w:rsidRPr="00E26D0E" w:rsidRDefault="00E26D0E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6A2" w:rsidRPr="00E26D0E">
        <w:rPr>
          <w:rFonts w:ascii="Times New Roman" w:hAnsi="Times New Roman" w:cs="Times New Roman"/>
          <w:sz w:val="28"/>
          <w:szCs w:val="28"/>
        </w:rPr>
        <w:t>Характеристика учебного предмета, его место и роль в образовательном процессе.</w:t>
      </w:r>
    </w:p>
    <w:p w:rsidR="007516A2" w:rsidRPr="00E26D0E" w:rsidRDefault="00562253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516A2" w:rsidRPr="00E26D0E" w:rsidRDefault="00E26D0E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16A2" w:rsidRPr="00E26D0E">
        <w:rPr>
          <w:rFonts w:ascii="Times New Roman" w:hAnsi="Times New Roman" w:cs="Times New Roman"/>
          <w:sz w:val="28"/>
          <w:szCs w:val="28"/>
        </w:rPr>
        <w:t>Процесс подготовки концертных номеров формирует у детей и подростков исполнительские умения и навыки в различных жанрах и направлениях танцевального творчества, знакомит с сущностью, выразительностью и содержательностью исполнительского искусства, способствует выявлению творческого потенциала и индивидуальности каждого учащегося, включая в работу физический, интеллектуальный и эмоциональный аппарат ребенка. Учащиеся должны получить возможность раскрыть заложенные в каждом творческие задатки и реализовать их в соответствующем репертуаре за период обучения.</w:t>
      </w:r>
    </w:p>
    <w:p w:rsidR="007516A2" w:rsidRPr="00E26D0E" w:rsidRDefault="00E26D0E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516A2" w:rsidRPr="00E26D0E">
        <w:rPr>
          <w:rFonts w:ascii="Times New Roman" w:hAnsi="Times New Roman" w:cs="Times New Roman"/>
          <w:sz w:val="28"/>
          <w:szCs w:val="28"/>
        </w:rPr>
        <w:t>Учебный предмет "Подготовка концертных номеров” неразрывно</w:t>
      </w:r>
      <w:r w:rsidR="00562253">
        <w:rPr>
          <w:rFonts w:ascii="Times New Roman" w:hAnsi="Times New Roman" w:cs="Times New Roman"/>
          <w:sz w:val="28"/>
          <w:szCs w:val="28"/>
        </w:rPr>
        <w:t xml:space="preserve"> связан со всеми предметами общеразвивающей </w:t>
      </w:r>
      <w:r w:rsidR="007516A2" w:rsidRPr="00E26D0E">
        <w:rPr>
          <w:rFonts w:ascii="Times New Roman" w:hAnsi="Times New Roman" w:cs="Times New Roman"/>
          <w:sz w:val="28"/>
          <w:szCs w:val="28"/>
        </w:rPr>
        <w:t>образовательной программы в области искусс</w:t>
      </w:r>
      <w:r w:rsidR="009B1871">
        <w:rPr>
          <w:rFonts w:ascii="Times New Roman" w:hAnsi="Times New Roman" w:cs="Times New Roman"/>
          <w:sz w:val="28"/>
          <w:szCs w:val="28"/>
        </w:rPr>
        <w:t>тва "Хореография</w:t>
      </w:r>
      <w:r w:rsidR="007516A2" w:rsidRPr="00E26D0E">
        <w:rPr>
          <w:rFonts w:ascii="Times New Roman" w:hAnsi="Times New Roman" w:cs="Times New Roman"/>
          <w:sz w:val="28"/>
          <w:szCs w:val="28"/>
        </w:rPr>
        <w:t>".</w:t>
      </w:r>
    </w:p>
    <w:p w:rsidR="007516A2" w:rsidRPr="00E26D0E" w:rsidRDefault="00E26D0E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16A2" w:rsidRPr="00E26D0E">
        <w:rPr>
          <w:rFonts w:ascii="Times New Roman" w:hAnsi="Times New Roman" w:cs="Times New Roman"/>
          <w:sz w:val="28"/>
          <w:szCs w:val="28"/>
        </w:rPr>
        <w:t>На занятиях применяются знания, умения, навыки, приобретенные учащимися на</w:t>
      </w:r>
      <w:r w:rsidR="00562253">
        <w:rPr>
          <w:rFonts w:ascii="Times New Roman" w:hAnsi="Times New Roman" w:cs="Times New Roman"/>
          <w:sz w:val="28"/>
          <w:szCs w:val="28"/>
        </w:rPr>
        <w:t xml:space="preserve"> других уроках</w:t>
      </w:r>
      <w:r w:rsidR="007516A2" w:rsidRPr="00E26D0E">
        <w:rPr>
          <w:rFonts w:ascii="Times New Roman" w:hAnsi="Times New Roman" w:cs="Times New Roman"/>
          <w:sz w:val="28"/>
          <w:szCs w:val="28"/>
        </w:rPr>
        <w:t>.</w:t>
      </w:r>
    </w:p>
    <w:p w:rsidR="007516A2" w:rsidRPr="00E26D0E" w:rsidRDefault="00E26D0E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16A2" w:rsidRPr="00E26D0E">
        <w:rPr>
          <w:rFonts w:ascii="Times New Roman" w:hAnsi="Times New Roman" w:cs="Times New Roman"/>
          <w:sz w:val="28"/>
          <w:szCs w:val="28"/>
        </w:rPr>
        <w:t>При изучении предмета необходимо активно использовать современные технические средства, просмотр видеоматериала, кинофильмов, прослушивание музыкального материи и т.д., которые могут служить примером в изучении предмета «Подготовка концертных номеров».</w:t>
      </w:r>
    </w:p>
    <w:p w:rsidR="00E26D0E" w:rsidRPr="00E26D0E" w:rsidRDefault="00E26D0E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16A2" w:rsidRPr="00E26D0E">
        <w:rPr>
          <w:rFonts w:ascii="Times New Roman" w:hAnsi="Times New Roman" w:cs="Times New Roman"/>
          <w:sz w:val="28"/>
          <w:szCs w:val="28"/>
        </w:rPr>
        <w:t>Необходимо приводить примеры из творческой деятельности ведущих мастеров хореографического искусства, а также знакомить с лучшими</w:t>
      </w:r>
      <w:r w:rsidRPr="00E26D0E">
        <w:rPr>
          <w:rFonts w:ascii="Times New Roman" w:hAnsi="Times New Roman" w:cs="Times New Roman"/>
          <w:sz w:val="28"/>
          <w:szCs w:val="28"/>
        </w:rPr>
        <w:t xml:space="preserve"> спектаклями, концертными программами и отдельными номерами хореографических коллективов.</w:t>
      </w:r>
    </w:p>
    <w:p w:rsidR="00E26D0E" w:rsidRPr="00E26D0E" w:rsidRDefault="00E26D0E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26D0E">
        <w:rPr>
          <w:rFonts w:ascii="Times New Roman" w:hAnsi="Times New Roman" w:cs="Times New Roman"/>
          <w:sz w:val="28"/>
          <w:szCs w:val="28"/>
        </w:rPr>
        <w:t>Для более углубленного изучения курса «Подготовка концертных номеров» необходимо посещение концертов профессиональных и любительских коллективов, выставок, музеев с последующим их обсуждением и анализом.</w:t>
      </w:r>
    </w:p>
    <w:p w:rsidR="00513D7D" w:rsidRDefault="00513D7D" w:rsidP="00513D7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16A2" w:rsidRPr="00513D7D" w:rsidRDefault="007516A2" w:rsidP="00513D7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26D0E">
        <w:rPr>
          <w:rStyle w:val="40"/>
          <w:rFonts w:eastAsia="Courier New"/>
          <w:b/>
          <w:sz w:val="28"/>
          <w:szCs w:val="28"/>
        </w:rPr>
        <w:t>Срок реализации учебного предмета</w:t>
      </w:r>
    </w:p>
    <w:p w:rsidR="007516A2" w:rsidRPr="00E26D0E" w:rsidRDefault="00142C3D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31BE">
        <w:rPr>
          <w:rFonts w:ascii="Times New Roman" w:hAnsi="Times New Roman" w:cs="Times New Roman"/>
          <w:sz w:val="28"/>
          <w:szCs w:val="28"/>
        </w:rPr>
        <w:t xml:space="preserve">                      Срок освоения программы </w:t>
      </w:r>
      <w:r w:rsidR="00562253">
        <w:rPr>
          <w:rFonts w:ascii="Times New Roman" w:hAnsi="Times New Roman" w:cs="Times New Roman"/>
          <w:sz w:val="28"/>
          <w:szCs w:val="28"/>
        </w:rPr>
        <w:t>составляет 4 года</w:t>
      </w:r>
      <w:r w:rsidR="007516A2" w:rsidRPr="00E26D0E">
        <w:rPr>
          <w:rFonts w:ascii="Times New Roman" w:hAnsi="Times New Roman" w:cs="Times New Roman"/>
          <w:sz w:val="28"/>
          <w:szCs w:val="28"/>
        </w:rPr>
        <w:t>.</w:t>
      </w:r>
    </w:p>
    <w:p w:rsidR="00142C3D" w:rsidRPr="00E26D0E" w:rsidRDefault="00142C3D" w:rsidP="00E26D0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42C3D" w:rsidRPr="00142C3D" w:rsidRDefault="00142C3D" w:rsidP="00E26D0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516A2" w:rsidRDefault="007516A2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 w:rsidRPr="00E26D0E">
        <w:rPr>
          <w:rStyle w:val="a6"/>
          <w:rFonts w:eastAsiaTheme="minorEastAsia"/>
          <w:sz w:val="28"/>
          <w:szCs w:val="28"/>
        </w:rPr>
        <w:t xml:space="preserve"> Объем учебного времени,</w:t>
      </w:r>
      <w:r w:rsidRPr="00E26D0E">
        <w:rPr>
          <w:rFonts w:ascii="Times New Roman" w:hAnsi="Times New Roman" w:cs="Times New Roman"/>
          <w:sz w:val="28"/>
          <w:szCs w:val="28"/>
        </w:rPr>
        <w:t xml:space="preserve"> предусмотренный учебным планом образовательного учреждения на реализацию предмета «Подготовка концертных номеров».</w:t>
      </w:r>
    </w:p>
    <w:p w:rsidR="00142C3D" w:rsidRDefault="00142C3D" w:rsidP="00E26D0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42C3D" w:rsidRPr="00E26D0E" w:rsidRDefault="00142C3D" w:rsidP="00E26D0E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08"/>
        <w:gridCol w:w="1227"/>
        <w:gridCol w:w="1227"/>
        <w:gridCol w:w="1227"/>
        <w:gridCol w:w="1228"/>
      </w:tblGrid>
      <w:tr w:rsidR="001C60E7" w:rsidTr="001C60E7">
        <w:tc>
          <w:tcPr>
            <w:tcW w:w="4908" w:type="dxa"/>
            <w:vMerge w:val="restart"/>
          </w:tcPr>
          <w:p w:rsidR="001C60E7" w:rsidRPr="001C60E7" w:rsidRDefault="001C60E7" w:rsidP="001C60E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0E7">
              <w:rPr>
                <w:rStyle w:val="11"/>
                <w:rFonts w:eastAsiaTheme="minorEastAsia"/>
                <w:b/>
                <w:sz w:val="28"/>
                <w:szCs w:val="28"/>
              </w:rPr>
              <w:t>Вид учебной работы, учебной нагрузки</w:t>
            </w:r>
          </w:p>
        </w:tc>
        <w:tc>
          <w:tcPr>
            <w:tcW w:w="4909" w:type="dxa"/>
            <w:gridSpan w:val="4"/>
          </w:tcPr>
          <w:p w:rsidR="001C60E7" w:rsidRPr="001C60E7" w:rsidRDefault="001C60E7" w:rsidP="001C60E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0E7">
              <w:rPr>
                <w:rStyle w:val="11"/>
                <w:rFonts w:eastAsiaTheme="minorEastAsia"/>
                <w:b/>
                <w:sz w:val="28"/>
                <w:szCs w:val="28"/>
              </w:rPr>
              <w:t>Классы</w:t>
            </w:r>
          </w:p>
        </w:tc>
      </w:tr>
      <w:tr w:rsidR="001C60E7" w:rsidTr="001D3E68">
        <w:tc>
          <w:tcPr>
            <w:tcW w:w="4908" w:type="dxa"/>
            <w:vMerge/>
          </w:tcPr>
          <w:p w:rsidR="001C60E7" w:rsidRDefault="001C60E7" w:rsidP="00CE7AD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1C60E7" w:rsidRPr="001C60E7" w:rsidRDefault="001C60E7" w:rsidP="001C60E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0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1C60E7" w:rsidRPr="001C60E7" w:rsidRDefault="001C60E7" w:rsidP="001C60E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0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1C60E7" w:rsidRPr="001C60E7" w:rsidRDefault="001C60E7" w:rsidP="001C60E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0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28" w:type="dxa"/>
          </w:tcPr>
          <w:p w:rsidR="001C60E7" w:rsidRPr="001C60E7" w:rsidRDefault="001C60E7" w:rsidP="001C60E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0E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C60E7" w:rsidTr="001D3E68">
        <w:tc>
          <w:tcPr>
            <w:tcW w:w="4908" w:type="dxa"/>
          </w:tcPr>
          <w:p w:rsidR="001C60E7" w:rsidRDefault="001C60E7" w:rsidP="00CE7AD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E">
              <w:rPr>
                <w:rStyle w:val="11"/>
                <w:rFonts w:eastAsiaTheme="minorEastAsia"/>
                <w:sz w:val="28"/>
                <w:szCs w:val="28"/>
              </w:rPr>
              <w:t>Максимальная учебная нагрузка (на весь период обучения)</w:t>
            </w:r>
          </w:p>
        </w:tc>
        <w:tc>
          <w:tcPr>
            <w:tcW w:w="1227" w:type="dxa"/>
          </w:tcPr>
          <w:p w:rsidR="001C60E7" w:rsidRDefault="009B1871" w:rsidP="001C60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27" w:type="dxa"/>
          </w:tcPr>
          <w:p w:rsidR="001C60E7" w:rsidRDefault="009B1871" w:rsidP="001C60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27" w:type="dxa"/>
          </w:tcPr>
          <w:p w:rsidR="001C60E7" w:rsidRDefault="009B1871" w:rsidP="001C60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28" w:type="dxa"/>
          </w:tcPr>
          <w:p w:rsidR="001C60E7" w:rsidRDefault="009B1871" w:rsidP="001C60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1C60E7" w:rsidTr="001D3E68">
        <w:tc>
          <w:tcPr>
            <w:tcW w:w="4908" w:type="dxa"/>
          </w:tcPr>
          <w:p w:rsidR="001C60E7" w:rsidRPr="00E26D0E" w:rsidRDefault="001C60E7" w:rsidP="00CE7AD9">
            <w:pPr>
              <w:pStyle w:val="a8"/>
              <w:rPr>
                <w:rStyle w:val="11"/>
                <w:rFonts w:eastAsiaTheme="minorEastAsia"/>
                <w:sz w:val="28"/>
                <w:szCs w:val="28"/>
              </w:rPr>
            </w:pPr>
            <w:r w:rsidRPr="00E26D0E">
              <w:rPr>
                <w:rStyle w:val="11"/>
                <w:rFonts w:eastAsiaTheme="minorEastAsia"/>
                <w:sz w:val="28"/>
                <w:szCs w:val="28"/>
              </w:rPr>
              <w:t xml:space="preserve">Количество часов на </w:t>
            </w:r>
            <w:r w:rsidRPr="001C60E7">
              <w:rPr>
                <w:rStyle w:val="a7"/>
                <w:rFonts w:eastAsiaTheme="minorEastAsia"/>
                <w:b w:val="0"/>
                <w:sz w:val="28"/>
                <w:szCs w:val="28"/>
              </w:rPr>
              <w:t xml:space="preserve">аудиторные </w:t>
            </w:r>
            <w:r w:rsidRPr="00E26D0E">
              <w:rPr>
                <w:rStyle w:val="11"/>
                <w:rFonts w:eastAsiaTheme="minorEastAsia"/>
                <w:sz w:val="28"/>
                <w:szCs w:val="28"/>
              </w:rPr>
              <w:t>занятия</w:t>
            </w:r>
          </w:p>
        </w:tc>
        <w:tc>
          <w:tcPr>
            <w:tcW w:w="1227" w:type="dxa"/>
          </w:tcPr>
          <w:p w:rsidR="001C60E7" w:rsidRDefault="009B1871" w:rsidP="001C60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27" w:type="dxa"/>
          </w:tcPr>
          <w:p w:rsidR="001C60E7" w:rsidRDefault="009B1871" w:rsidP="001C60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27" w:type="dxa"/>
          </w:tcPr>
          <w:p w:rsidR="001C60E7" w:rsidRDefault="009B1871" w:rsidP="001C60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28" w:type="dxa"/>
          </w:tcPr>
          <w:p w:rsidR="001C60E7" w:rsidRDefault="009B1871" w:rsidP="001C60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1C60E7" w:rsidTr="00E85088">
        <w:tc>
          <w:tcPr>
            <w:tcW w:w="4908" w:type="dxa"/>
          </w:tcPr>
          <w:p w:rsidR="001C60E7" w:rsidRPr="00E26D0E" w:rsidRDefault="001C60E7" w:rsidP="00CE7AD9">
            <w:pPr>
              <w:pStyle w:val="a8"/>
              <w:rPr>
                <w:rStyle w:val="11"/>
                <w:rFonts w:eastAsiaTheme="minorEastAsia"/>
                <w:sz w:val="28"/>
                <w:szCs w:val="28"/>
              </w:rPr>
            </w:pPr>
            <w:r>
              <w:rPr>
                <w:rStyle w:val="11"/>
                <w:rFonts w:eastAsiaTheme="minorEastAsia"/>
                <w:sz w:val="28"/>
                <w:szCs w:val="28"/>
              </w:rPr>
              <w:t>Всего</w:t>
            </w:r>
          </w:p>
        </w:tc>
        <w:tc>
          <w:tcPr>
            <w:tcW w:w="4909" w:type="dxa"/>
            <w:gridSpan w:val="4"/>
          </w:tcPr>
          <w:p w:rsidR="001C60E7" w:rsidRDefault="009B1871" w:rsidP="003030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396</w:t>
            </w:r>
            <w:r w:rsidR="00C261F2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</w:tbl>
    <w:p w:rsidR="00CE7AD9" w:rsidRDefault="00CE7AD9" w:rsidP="00CE7AD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C1AFC" w:rsidRPr="00E26D0E" w:rsidRDefault="00AC1AFC" w:rsidP="00AC1AFC">
      <w:pPr>
        <w:pStyle w:val="a8"/>
        <w:rPr>
          <w:rFonts w:ascii="Times New Roman" w:hAnsi="Times New Roman" w:cs="Times New Roman"/>
          <w:sz w:val="28"/>
          <w:szCs w:val="28"/>
        </w:rPr>
      </w:pPr>
      <w:r w:rsidRPr="00AC1AFC">
        <w:rPr>
          <w:rStyle w:val="a6"/>
          <w:rFonts w:eastAsiaTheme="minorEastAsia"/>
          <w:b/>
          <w:sz w:val="28"/>
          <w:szCs w:val="28"/>
        </w:rPr>
        <w:t>Форма проведения учебных аудиторных занятий:</w:t>
      </w:r>
      <w:r w:rsidR="001C60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4215">
        <w:rPr>
          <w:rFonts w:ascii="Times New Roman" w:hAnsi="Times New Roman" w:cs="Times New Roman"/>
          <w:sz w:val="28"/>
          <w:szCs w:val="28"/>
        </w:rPr>
        <w:t xml:space="preserve">мелко </w:t>
      </w:r>
      <w:r w:rsidR="001C60E7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="00AB0436">
        <w:rPr>
          <w:rFonts w:ascii="Times New Roman" w:hAnsi="Times New Roman" w:cs="Times New Roman"/>
          <w:sz w:val="28"/>
          <w:szCs w:val="28"/>
        </w:rPr>
        <w:t xml:space="preserve"> (от 2</w:t>
      </w:r>
      <w:r w:rsidR="00994215">
        <w:rPr>
          <w:rFonts w:ascii="Times New Roman" w:hAnsi="Times New Roman" w:cs="Times New Roman"/>
          <w:sz w:val="28"/>
          <w:szCs w:val="28"/>
        </w:rPr>
        <w:t xml:space="preserve"> чел.)</w:t>
      </w:r>
      <w:r w:rsidRPr="00E26D0E">
        <w:rPr>
          <w:rFonts w:ascii="Times New Roman" w:hAnsi="Times New Roman" w:cs="Times New Roman"/>
          <w:sz w:val="28"/>
          <w:szCs w:val="28"/>
        </w:rPr>
        <w:t>, рекомендуе</w:t>
      </w:r>
      <w:r w:rsidR="003A5DA3">
        <w:rPr>
          <w:rFonts w:ascii="Times New Roman" w:hAnsi="Times New Roman" w:cs="Times New Roman"/>
          <w:sz w:val="28"/>
          <w:szCs w:val="28"/>
        </w:rPr>
        <w:t xml:space="preserve">мая продолжительность урока </w:t>
      </w:r>
      <w:r w:rsidR="00B3130A">
        <w:rPr>
          <w:rFonts w:ascii="Times New Roman" w:hAnsi="Times New Roman" w:cs="Times New Roman"/>
          <w:sz w:val="28"/>
          <w:szCs w:val="28"/>
        </w:rPr>
        <w:t>–</w:t>
      </w:r>
      <w:r w:rsidR="003A5DA3">
        <w:rPr>
          <w:rFonts w:ascii="Times New Roman" w:hAnsi="Times New Roman" w:cs="Times New Roman"/>
          <w:sz w:val="28"/>
          <w:szCs w:val="28"/>
        </w:rPr>
        <w:t xml:space="preserve"> 40</w:t>
      </w:r>
      <w:r w:rsidR="00B3130A">
        <w:rPr>
          <w:rFonts w:ascii="Times New Roman" w:hAnsi="Times New Roman" w:cs="Times New Roman"/>
          <w:sz w:val="28"/>
          <w:szCs w:val="28"/>
        </w:rPr>
        <w:t>-45</w:t>
      </w:r>
      <w:r w:rsidRPr="00E26D0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C143D" w:rsidRDefault="003C143D" w:rsidP="00E26D0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16A2" w:rsidRPr="003C143D" w:rsidRDefault="007516A2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 w:rsidRPr="003C143D">
        <w:rPr>
          <w:rFonts w:ascii="Times New Roman" w:hAnsi="Times New Roman" w:cs="Times New Roman"/>
          <w:b/>
          <w:sz w:val="28"/>
          <w:szCs w:val="28"/>
        </w:rPr>
        <w:t>Цель и задачи учебного предмета «Подготовка концертных номеров»</w:t>
      </w:r>
    </w:p>
    <w:p w:rsidR="003C143D" w:rsidRDefault="003C143D" w:rsidP="00E26D0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516A2" w:rsidRPr="003C143D" w:rsidRDefault="007516A2" w:rsidP="00E26D0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C143D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516A2" w:rsidRPr="00E26D0E" w:rsidRDefault="003C143D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16A2" w:rsidRPr="00E26D0E">
        <w:rPr>
          <w:rFonts w:ascii="Times New Roman" w:hAnsi="Times New Roman" w:cs="Times New Roman"/>
          <w:sz w:val="28"/>
          <w:szCs w:val="28"/>
        </w:rPr>
        <w:t>развитие танцевально-исполнительских способностей учащихся на основе приобретенного ими комплекса знаний, умений, навыков, необходимых для исполнения танцевальных композиций различных жанров</w:t>
      </w:r>
      <w:r w:rsidR="00B56947">
        <w:rPr>
          <w:rFonts w:ascii="Times New Roman" w:hAnsi="Times New Roman" w:cs="Times New Roman"/>
          <w:sz w:val="28"/>
          <w:szCs w:val="28"/>
        </w:rPr>
        <w:t xml:space="preserve"> и форм</w:t>
      </w:r>
      <w:proofErr w:type="gramStart"/>
      <w:r w:rsidR="00B56947">
        <w:rPr>
          <w:rFonts w:ascii="Times New Roman" w:hAnsi="Times New Roman" w:cs="Times New Roman"/>
          <w:sz w:val="28"/>
          <w:szCs w:val="28"/>
        </w:rPr>
        <w:t xml:space="preserve"> </w:t>
      </w:r>
      <w:r w:rsidR="007516A2" w:rsidRPr="00E26D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143D" w:rsidRDefault="003C143D" w:rsidP="00E26D0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516A2" w:rsidRPr="003C143D" w:rsidRDefault="007516A2" w:rsidP="00E26D0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C143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516A2" w:rsidRPr="00E26D0E" w:rsidRDefault="003C143D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16A2" w:rsidRPr="00E26D0E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B56947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B56947">
        <w:rPr>
          <w:rFonts w:ascii="Times New Roman" w:hAnsi="Times New Roman" w:cs="Times New Roman"/>
          <w:sz w:val="28"/>
          <w:szCs w:val="28"/>
        </w:rPr>
        <w:t>танцевальности</w:t>
      </w:r>
      <w:proofErr w:type="spellEnd"/>
      <w:r w:rsidR="00B56947">
        <w:rPr>
          <w:rFonts w:ascii="Times New Roman" w:hAnsi="Times New Roman" w:cs="Times New Roman"/>
          <w:sz w:val="28"/>
          <w:szCs w:val="28"/>
        </w:rPr>
        <w:t xml:space="preserve">, </w:t>
      </w:r>
      <w:r w:rsidR="007516A2" w:rsidRPr="00E26D0E">
        <w:rPr>
          <w:rFonts w:ascii="Times New Roman" w:hAnsi="Times New Roman" w:cs="Times New Roman"/>
          <w:sz w:val="28"/>
          <w:szCs w:val="28"/>
        </w:rPr>
        <w:t>умение правильно распределять сценическую площадку;</w:t>
      </w:r>
    </w:p>
    <w:p w:rsidR="007516A2" w:rsidRPr="00E26D0E" w:rsidRDefault="003C143D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16A2" w:rsidRPr="00E26D0E">
        <w:rPr>
          <w:rFonts w:ascii="Times New Roman" w:hAnsi="Times New Roman" w:cs="Times New Roman"/>
          <w:sz w:val="28"/>
          <w:szCs w:val="28"/>
        </w:rPr>
        <w:t xml:space="preserve"> развитие музыкальности, координации движений;</w:t>
      </w:r>
    </w:p>
    <w:p w:rsidR="007516A2" w:rsidRPr="00E26D0E" w:rsidRDefault="007516A2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 w:rsidRPr="00E26D0E">
        <w:rPr>
          <w:rFonts w:ascii="Times New Roman" w:hAnsi="Times New Roman" w:cs="Times New Roman"/>
          <w:sz w:val="28"/>
          <w:szCs w:val="28"/>
        </w:rPr>
        <w:t xml:space="preserve"> </w:t>
      </w:r>
      <w:r w:rsidR="003C143D">
        <w:rPr>
          <w:rFonts w:ascii="Times New Roman" w:hAnsi="Times New Roman" w:cs="Times New Roman"/>
          <w:sz w:val="28"/>
          <w:szCs w:val="28"/>
        </w:rPr>
        <w:t>-</w:t>
      </w:r>
      <w:r w:rsidRPr="00E26D0E">
        <w:rPr>
          <w:rFonts w:ascii="Times New Roman" w:hAnsi="Times New Roman" w:cs="Times New Roman"/>
          <w:sz w:val="28"/>
          <w:szCs w:val="28"/>
        </w:rPr>
        <w:t>развитие чувства ансамбля (чувства партнерства), двигательно</w:t>
      </w:r>
      <w:r w:rsidRPr="00E26D0E">
        <w:rPr>
          <w:rFonts w:ascii="Times New Roman" w:hAnsi="Times New Roman" w:cs="Times New Roman"/>
          <w:sz w:val="28"/>
          <w:szCs w:val="28"/>
        </w:rPr>
        <w:softHyphen/>
      </w:r>
      <w:r w:rsidR="001C60E7">
        <w:rPr>
          <w:rFonts w:ascii="Times New Roman" w:hAnsi="Times New Roman" w:cs="Times New Roman"/>
          <w:sz w:val="28"/>
          <w:szCs w:val="28"/>
        </w:rPr>
        <w:t>-</w:t>
      </w:r>
      <w:r w:rsidRPr="00E26D0E">
        <w:rPr>
          <w:rFonts w:ascii="Times New Roman" w:hAnsi="Times New Roman" w:cs="Times New Roman"/>
          <w:sz w:val="28"/>
          <w:szCs w:val="28"/>
        </w:rPr>
        <w:t>танцевальных способностей, артистизма;</w:t>
      </w:r>
    </w:p>
    <w:p w:rsidR="007516A2" w:rsidRPr="00E26D0E" w:rsidRDefault="007516A2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 w:rsidRPr="00E26D0E">
        <w:rPr>
          <w:rFonts w:ascii="Times New Roman" w:hAnsi="Times New Roman" w:cs="Times New Roman"/>
          <w:sz w:val="28"/>
          <w:szCs w:val="28"/>
        </w:rPr>
        <w:t xml:space="preserve"> </w:t>
      </w:r>
      <w:r w:rsidR="003C143D">
        <w:rPr>
          <w:rFonts w:ascii="Times New Roman" w:hAnsi="Times New Roman" w:cs="Times New Roman"/>
          <w:sz w:val="28"/>
          <w:szCs w:val="28"/>
        </w:rPr>
        <w:t>-</w:t>
      </w:r>
      <w:r w:rsidRPr="00E26D0E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Pr="00E26D0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26D0E">
        <w:rPr>
          <w:rFonts w:ascii="Times New Roman" w:hAnsi="Times New Roman" w:cs="Times New Roman"/>
          <w:sz w:val="28"/>
          <w:szCs w:val="28"/>
        </w:rPr>
        <w:t xml:space="preserve"> опыта творческой деятельности и публичных выступлений;</w:t>
      </w:r>
    </w:p>
    <w:p w:rsidR="007516A2" w:rsidRPr="00E26D0E" w:rsidRDefault="007516A2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 w:rsidRPr="00E26D0E">
        <w:rPr>
          <w:rFonts w:ascii="Times New Roman" w:hAnsi="Times New Roman" w:cs="Times New Roman"/>
          <w:sz w:val="28"/>
          <w:szCs w:val="28"/>
        </w:rPr>
        <w:t xml:space="preserve"> </w:t>
      </w:r>
      <w:r w:rsidR="003C143D">
        <w:rPr>
          <w:rFonts w:ascii="Times New Roman" w:hAnsi="Times New Roman" w:cs="Times New Roman"/>
          <w:sz w:val="28"/>
          <w:szCs w:val="28"/>
        </w:rPr>
        <w:t>-</w:t>
      </w:r>
      <w:r w:rsidRPr="00E26D0E">
        <w:rPr>
          <w:rFonts w:ascii="Times New Roman" w:hAnsi="Times New Roman" w:cs="Times New Roman"/>
          <w:sz w:val="28"/>
          <w:szCs w:val="28"/>
        </w:rPr>
        <w:t>стимулирование развития эмоциональности, памяти, мышления, воображения и т</w:t>
      </w:r>
      <w:r w:rsidR="00B56947">
        <w:rPr>
          <w:rFonts w:ascii="Times New Roman" w:hAnsi="Times New Roman" w:cs="Times New Roman"/>
          <w:sz w:val="28"/>
          <w:szCs w:val="28"/>
        </w:rPr>
        <w:t>ворческой активности в ансамбле.</w:t>
      </w:r>
    </w:p>
    <w:p w:rsidR="003C143D" w:rsidRPr="00E26D0E" w:rsidRDefault="003C143D" w:rsidP="00E26D0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16A2" w:rsidRPr="003C143D" w:rsidRDefault="007516A2" w:rsidP="00E26D0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C143D">
        <w:rPr>
          <w:rFonts w:ascii="Times New Roman" w:hAnsi="Times New Roman" w:cs="Times New Roman"/>
          <w:b/>
          <w:sz w:val="28"/>
          <w:szCs w:val="28"/>
        </w:rPr>
        <w:t>Программа содержит следующие разделы:</w:t>
      </w:r>
    </w:p>
    <w:p w:rsidR="007516A2" w:rsidRPr="00E26D0E" w:rsidRDefault="003C143D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16A2" w:rsidRPr="00E26D0E">
        <w:rPr>
          <w:rFonts w:ascii="Times New Roman" w:hAnsi="Times New Roman" w:cs="Times New Roman"/>
          <w:sz w:val="28"/>
          <w:szCs w:val="28"/>
        </w:rPr>
        <w:t xml:space="preserve"> сведения о затратах учебного времени, предусмотренного на освоение УП;</w:t>
      </w:r>
    </w:p>
    <w:p w:rsidR="007516A2" w:rsidRPr="00E26D0E" w:rsidRDefault="003C143D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16A2" w:rsidRPr="00E26D0E">
        <w:rPr>
          <w:rFonts w:ascii="Times New Roman" w:hAnsi="Times New Roman" w:cs="Times New Roman"/>
          <w:sz w:val="28"/>
          <w:szCs w:val="28"/>
        </w:rPr>
        <w:t xml:space="preserve"> распределение учебного материала по годам обучения;</w:t>
      </w:r>
    </w:p>
    <w:p w:rsidR="007516A2" w:rsidRPr="00E26D0E" w:rsidRDefault="003C143D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16A2" w:rsidRPr="00E26D0E">
        <w:rPr>
          <w:rFonts w:ascii="Times New Roman" w:hAnsi="Times New Roman" w:cs="Times New Roman"/>
          <w:sz w:val="28"/>
          <w:szCs w:val="28"/>
        </w:rPr>
        <w:t xml:space="preserve"> описание дидактических единиц учебного предмета;</w:t>
      </w:r>
    </w:p>
    <w:p w:rsidR="007516A2" w:rsidRPr="00E26D0E" w:rsidRDefault="003C143D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16A2" w:rsidRPr="00E26D0E">
        <w:rPr>
          <w:rFonts w:ascii="Times New Roman" w:hAnsi="Times New Roman" w:cs="Times New Roman"/>
          <w:sz w:val="28"/>
          <w:szCs w:val="28"/>
        </w:rPr>
        <w:t xml:space="preserve"> требования к уровню подготовки </w:t>
      </w:r>
      <w:proofErr w:type="gramStart"/>
      <w:r w:rsidR="007516A2" w:rsidRPr="00E26D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516A2" w:rsidRPr="00E26D0E">
        <w:rPr>
          <w:rFonts w:ascii="Times New Roman" w:hAnsi="Times New Roman" w:cs="Times New Roman"/>
          <w:sz w:val="28"/>
          <w:szCs w:val="28"/>
        </w:rPr>
        <w:t>;</w:t>
      </w:r>
    </w:p>
    <w:p w:rsidR="007516A2" w:rsidRPr="00E26D0E" w:rsidRDefault="003C143D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16A2" w:rsidRPr="00E26D0E">
        <w:rPr>
          <w:rFonts w:ascii="Times New Roman" w:hAnsi="Times New Roman" w:cs="Times New Roman"/>
          <w:sz w:val="28"/>
          <w:szCs w:val="28"/>
        </w:rPr>
        <w:t xml:space="preserve"> формы и методы контроля, система оценок;</w:t>
      </w:r>
    </w:p>
    <w:p w:rsidR="007516A2" w:rsidRPr="00E26D0E" w:rsidRDefault="003C143D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16A2" w:rsidRPr="00E26D0E">
        <w:rPr>
          <w:rFonts w:ascii="Times New Roman" w:hAnsi="Times New Roman" w:cs="Times New Roman"/>
          <w:sz w:val="28"/>
          <w:szCs w:val="28"/>
        </w:rPr>
        <w:t xml:space="preserve"> методическое обеспечение учебного процесса.</w:t>
      </w:r>
    </w:p>
    <w:p w:rsidR="007516A2" w:rsidRDefault="007516A2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 w:rsidRPr="00E26D0E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3C143D" w:rsidRPr="00E26D0E" w:rsidRDefault="003C143D" w:rsidP="00E26D0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16A2" w:rsidRDefault="007516A2" w:rsidP="00E26D0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bookmarkStart w:id="5" w:name="bookmark8"/>
      <w:r w:rsidRPr="003C143D">
        <w:rPr>
          <w:rFonts w:ascii="Times New Roman" w:hAnsi="Times New Roman" w:cs="Times New Roman"/>
          <w:b/>
          <w:sz w:val="28"/>
          <w:szCs w:val="28"/>
        </w:rPr>
        <w:t xml:space="preserve"> Методы обучения</w:t>
      </w:r>
      <w:bookmarkEnd w:id="5"/>
    </w:p>
    <w:p w:rsidR="003C143D" w:rsidRPr="003C143D" w:rsidRDefault="003C143D" w:rsidP="00E26D0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516A2" w:rsidRPr="00E26D0E" w:rsidRDefault="003C143D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16A2" w:rsidRPr="00E26D0E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7516A2" w:rsidRPr="00E26D0E" w:rsidRDefault="003C143D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16A2" w:rsidRPr="00E26D0E">
        <w:rPr>
          <w:rFonts w:ascii="Times New Roman" w:hAnsi="Times New Roman" w:cs="Times New Roman"/>
          <w:sz w:val="28"/>
          <w:szCs w:val="28"/>
        </w:rPr>
        <w:t xml:space="preserve"> метод организации учебной деятельности (словесный, наглядный, практический);</w:t>
      </w:r>
    </w:p>
    <w:p w:rsidR="007516A2" w:rsidRPr="00E26D0E" w:rsidRDefault="007516A2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 w:rsidRPr="00E26D0E">
        <w:rPr>
          <w:rFonts w:ascii="Times New Roman" w:hAnsi="Times New Roman" w:cs="Times New Roman"/>
          <w:sz w:val="28"/>
          <w:szCs w:val="28"/>
        </w:rPr>
        <w:t xml:space="preserve"> </w:t>
      </w:r>
      <w:r w:rsidR="003C143D">
        <w:rPr>
          <w:rFonts w:ascii="Times New Roman" w:hAnsi="Times New Roman" w:cs="Times New Roman"/>
          <w:sz w:val="28"/>
          <w:szCs w:val="28"/>
        </w:rPr>
        <w:t>-</w:t>
      </w:r>
      <w:r w:rsidRPr="00E26D0E">
        <w:rPr>
          <w:rFonts w:ascii="Times New Roman" w:hAnsi="Times New Roman" w:cs="Times New Roman"/>
          <w:sz w:val="28"/>
          <w:szCs w:val="28"/>
        </w:rPr>
        <w:t>репродуктивный метод (неоднократное воспроизведение полученных знаний);</w:t>
      </w:r>
    </w:p>
    <w:p w:rsidR="007516A2" w:rsidRPr="00E26D0E" w:rsidRDefault="007516A2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 w:rsidRPr="00E26D0E">
        <w:rPr>
          <w:rFonts w:ascii="Times New Roman" w:hAnsi="Times New Roman" w:cs="Times New Roman"/>
          <w:sz w:val="28"/>
          <w:szCs w:val="28"/>
        </w:rPr>
        <w:t xml:space="preserve"> </w:t>
      </w:r>
      <w:r w:rsidR="003C143D">
        <w:rPr>
          <w:rFonts w:ascii="Times New Roman" w:hAnsi="Times New Roman" w:cs="Times New Roman"/>
          <w:sz w:val="28"/>
          <w:szCs w:val="28"/>
        </w:rPr>
        <w:t>-</w:t>
      </w:r>
      <w:r w:rsidRPr="00E26D0E">
        <w:rPr>
          <w:rFonts w:ascii="Times New Roman" w:hAnsi="Times New Roman" w:cs="Times New Roman"/>
          <w:sz w:val="28"/>
          <w:szCs w:val="28"/>
        </w:rPr>
        <w:t>эвристический метод (нахождение оптимальных вариантов исполнения);</w:t>
      </w:r>
    </w:p>
    <w:p w:rsidR="007516A2" w:rsidRPr="00E26D0E" w:rsidRDefault="003C143D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16A2" w:rsidRPr="00E26D0E">
        <w:rPr>
          <w:rFonts w:ascii="Times New Roman" w:hAnsi="Times New Roman" w:cs="Times New Roman"/>
          <w:sz w:val="28"/>
          <w:szCs w:val="28"/>
        </w:rPr>
        <w:t xml:space="preserve"> метод стимулирования и мотивации (формирование интереса ребенка);</w:t>
      </w:r>
    </w:p>
    <w:p w:rsidR="007516A2" w:rsidRPr="00E26D0E" w:rsidRDefault="003C143D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16A2" w:rsidRPr="00E26D0E">
        <w:rPr>
          <w:rFonts w:ascii="Times New Roman" w:hAnsi="Times New Roman" w:cs="Times New Roman"/>
          <w:sz w:val="28"/>
          <w:szCs w:val="28"/>
        </w:rPr>
        <w:t xml:space="preserve"> метод активного обучения (самоанализ ребенка);</w:t>
      </w:r>
    </w:p>
    <w:p w:rsidR="00B56947" w:rsidRDefault="003C143D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16A2" w:rsidRPr="00E26D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16A2" w:rsidRPr="00E26D0E">
        <w:rPr>
          <w:rFonts w:ascii="Times New Roman" w:hAnsi="Times New Roman" w:cs="Times New Roman"/>
          <w:sz w:val="28"/>
          <w:szCs w:val="28"/>
        </w:rPr>
        <w:t>аналитический</w:t>
      </w:r>
      <w:proofErr w:type="gramEnd"/>
      <w:r w:rsidR="007516A2" w:rsidRPr="00E26D0E">
        <w:rPr>
          <w:rFonts w:ascii="Times New Roman" w:hAnsi="Times New Roman" w:cs="Times New Roman"/>
          <w:sz w:val="28"/>
          <w:szCs w:val="28"/>
        </w:rPr>
        <w:t xml:space="preserve"> (сравнения и обобщения, развитие логического мышления);</w:t>
      </w:r>
    </w:p>
    <w:p w:rsidR="007516A2" w:rsidRPr="00E26D0E" w:rsidRDefault="003C143D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16A2" w:rsidRPr="00E26D0E">
        <w:rPr>
          <w:rFonts w:ascii="Times New Roman" w:hAnsi="Times New Roman" w:cs="Times New Roman"/>
          <w:sz w:val="28"/>
          <w:szCs w:val="28"/>
        </w:rPr>
        <w:t>эмоциональный (подбор ассоциаций, образов, художественные впечатления).</w:t>
      </w:r>
    </w:p>
    <w:p w:rsidR="003C143D" w:rsidRPr="003C143D" w:rsidRDefault="003C143D" w:rsidP="003C143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6A2" w:rsidRPr="003C143D" w:rsidRDefault="007516A2" w:rsidP="003C143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9"/>
      <w:r w:rsidRPr="003C143D">
        <w:rPr>
          <w:rFonts w:ascii="Times New Roman" w:hAnsi="Times New Roman" w:cs="Times New Roman"/>
          <w:b/>
          <w:sz w:val="28"/>
          <w:szCs w:val="28"/>
        </w:rPr>
        <w:lastRenderedPageBreak/>
        <w:t>Описание материально-технических условий реализации учебного предмета «Подготовка концертных номеров»</w:t>
      </w:r>
      <w:bookmarkEnd w:id="6"/>
    </w:p>
    <w:p w:rsidR="007516A2" w:rsidRPr="00E26D0E" w:rsidRDefault="003C143D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516A2" w:rsidRPr="00E26D0E">
        <w:rPr>
          <w:rFonts w:ascii="Times New Roman" w:hAnsi="Times New Roman" w:cs="Times New Roman"/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7516A2" w:rsidRPr="00E26D0E" w:rsidRDefault="003C143D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516A2" w:rsidRPr="00E26D0E">
        <w:rPr>
          <w:rFonts w:ascii="Times New Roman" w:hAnsi="Times New Roman" w:cs="Times New Roman"/>
          <w:sz w:val="28"/>
          <w:szCs w:val="28"/>
        </w:rPr>
        <w:t>Балетные учебные залы для занятий по учебному предмету "Подготовка концертных номеров” должны быть оборудованы балетными станками, зеркалами размером 7 м х 2м. Необходимо наличие музыкального инструмента и/или аудио аппаратуры.</w:t>
      </w:r>
    </w:p>
    <w:p w:rsidR="00845A18" w:rsidRDefault="003C143D" w:rsidP="00845A1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6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6A2" w:rsidRPr="00E26D0E">
        <w:rPr>
          <w:rFonts w:ascii="Times New Roman" w:hAnsi="Times New Roman" w:cs="Times New Roman"/>
          <w:sz w:val="28"/>
          <w:szCs w:val="28"/>
        </w:rPr>
        <w:t>Необходимо наличие концертного зала и фонотеки.</w:t>
      </w:r>
      <w:r w:rsidR="00845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947" w:rsidRDefault="00B56947" w:rsidP="00845A1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476F" w:rsidRDefault="00C3476F" w:rsidP="00845A1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45A18" w:rsidRPr="00AB0436" w:rsidRDefault="00845A18" w:rsidP="00AB0436">
      <w:pPr>
        <w:pStyle w:val="a8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AB0436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845A18" w:rsidRPr="00E26D0E" w:rsidRDefault="00845A18" w:rsidP="00845A18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853"/>
        <w:tblOverlap w:val="never"/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5"/>
        <w:gridCol w:w="1257"/>
        <w:gridCol w:w="1276"/>
        <w:gridCol w:w="1276"/>
        <w:gridCol w:w="1212"/>
      </w:tblGrid>
      <w:tr w:rsidR="00AB0436" w:rsidRPr="00E26D0E" w:rsidTr="00AB0436">
        <w:trPr>
          <w:trHeight w:hRule="exact" w:val="54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436" w:rsidRPr="00E26D0E" w:rsidRDefault="00AB0436" w:rsidP="00AB0436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0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0436" w:rsidRPr="00E26D0E" w:rsidRDefault="00AB0436" w:rsidP="00AB043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26D0E">
              <w:rPr>
                <w:rStyle w:val="11"/>
                <w:rFonts w:eastAsiaTheme="minorEastAsia"/>
                <w:sz w:val="28"/>
                <w:szCs w:val="28"/>
              </w:rPr>
              <w:t>Распределение по годам обучения</w:t>
            </w:r>
          </w:p>
        </w:tc>
      </w:tr>
      <w:tr w:rsidR="00AB0436" w:rsidRPr="00E26D0E" w:rsidTr="00AB0436">
        <w:trPr>
          <w:trHeight w:hRule="exact" w:val="576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0436" w:rsidRPr="00E26D0E" w:rsidRDefault="00AB0436" w:rsidP="00AB043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26D0E">
              <w:rPr>
                <w:rStyle w:val="11"/>
                <w:rFonts w:eastAsiaTheme="minorEastAsia"/>
                <w:sz w:val="28"/>
                <w:szCs w:val="28"/>
              </w:rPr>
              <w:t>Класс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0436" w:rsidRPr="00E26D0E" w:rsidRDefault="00AB0436" w:rsidP="00AB043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26D0E">
              <w:rPr>
                <w:rStyle w:val="11"/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0436" w:rsidRPr="00E26D0E" w:rsidRDefault="00AB0436" w:rsidP="00AB043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26D0E">
              <w:rPr>
                <w:rStyle w:val="11"/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0436" w:rsidRPr="00E26D0E" w:rsidRDefault="00AB0436" w:rsidP="00AB043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26D0E">
              <w:rPr>
                <w:rStyle w:val="11"/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0436" w:rsidRPr="00E26D0E" w:rsidRDefault="00AB0436" w:rsidP="00AB043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26D0E">
              <w:rPr>
                <w:rStyle w:val="11"/>
                <w:rFonts w:eastAsiaTheme="minorEastAsia"/>
                <w:sz w:val="28"/>
                <w:szCs w:val="28"/>
              </w:rPr>
              <w:t>4</w:t>
            </w:r>
          </w:p>
        </w:tc>
      </w:tr>
      <w:tr w:rsidR="00AB0436" w:rsidRPr="00E26D0E" w:rsidTr="00AB0436">
        <w:trPr>
          <w:trHeight w:hRule="exact" w:val="979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0436" w:rsidRPr="00E26D0E" w:rsidRDefault="00AB0436" w:rsidP="00AB043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26D0E">
              <w:rPr>
                <w:rStyle w:val="11"/>
                <w:rFonts w:eastAsiaTheme="minorEastAsia"/>
                <w:sz w:val="28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0436" w:rsidRPr="00E26D0E" w:rsidRDefault="00AB0436" w:rsidP="00AB043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26D0E">
              <w:rPr>
                <w:rStyle w:val="11"/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0436" w:rsidRPr="00E26D0E" w:rsidRDefault="00AB0436" w:rsidP="00AB043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26D0E">
              <w:rPr>
                <w:rStyle w:val="11"/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0436" w:rsidRPr="00E26D0E" w:rsidRDefault="00AB0436" w:rsidP="00AB043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26D0E">
              <w:rPr>
                <w:rStyle w:val="11"/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0436" w:rsidRPr="00E26D0E" w:rsidRDefault="00AB0436" w:rsidP="00AB043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26D0E">
              <w:rPr>
                <w:rStyle w:val="11"/>
                <w:rFonts w:eastAsiaTheme="minorEastAsia"/>
                <w:sz w:val="28"/>
                <w:szCs w:val="28"/>
              </w:rPr>
              <w:t>33</w:t>
            </w:r>
          </w:p>
        </w:tc>
      </w:tr>
      <w:tr w:rsidR="00AB0436" w:rsidRPr="00E26D0E" w:rsidTr="00AB0436">
        <w:trPr>
          <w:trHeight w:hRule="exact" w:val="97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0436" w:rsidRPr="00E26D0E" w:rsidRDefault="00AB0436" w:rsidP="00AB043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26D0E">
              <w:rPr>
                <w:rStyle w:val="11"/>
                <w:rFonts w:eastAsiaTheme="minorEastAsia"/>
                <w:sz w:val="28"/>
                <w:szCs w:val="28"/>
              </w:rPr>
              <w:t xml:space="preserve">Количество часов на </w:t>
            </w:r>
            <w:r w:rsidRPr="00E26D0E">
              <w:rPr>
                <w:rStyle w:val="a7"/>
                <w:rFonts w:eastAsiaTheme="minorEastAsia"/>
                <w:sz w:val="28"/>
                <w:szCs w:val="28"/>
              </w:rPr>
              <w:t xml:space="preserve">аудиторные </w:t>
            </w:r>
            <w:r w:rsidRPr="00E26D0E">
              <w:rPr>
                <w:rStyle w:val="11"/>
                <w:rFonts w:eastAsiaTheme="minorEastAsia"/>
                <w:sz w:val="28"/>
                <w:szCs w:val="28"/>
              </w:rPr>
              <w:t>занятия (в неделю)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0436" w:rsidRPr="00E26D0E" w:rsidRDefault="00AB0436" w:rsidP="00AB043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Style w:val="11"/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0436" w:rsidRPr="00E26D0E" w:rsidRDefault="00AB0436" w:rsidP="00AB043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Style w:val="11"/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0436" w:rsidRPr="00E26D0E" w:rsidRDefault="00AB0436" w:rsidP="00AB043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Style w:val="11"/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0436" w:rsidRPr="00E26D0E" w:rsidRDefault="00AB0436" w:rsidP="00AB043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Style w:val="11"/>
                <w:rFonts w:eastAsiaTheme="minorEastAsia"/>
                <w:sz w:val="28"/>
                <w:szCs w:val="28"/>
              </w:rPr>
              <w:t>3</w:t>
            </w:r>
          </w:p>
        </w:tc>
      </w:tr>
      <w:tr w:rsidR="00AB0436" w:rsidRPr="00E26D0E" w:rsidTr="00AB0436">
        <w:trPr>
          <w:trHeight w:hRule="exact" w:val="1459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0436" w:rsidRPr="00E26D0E" w:rsidRDefault="00AB0436" w:rsidP="00AB043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26D0E">
              <w:rPr>
                <w:rStyle w:val="11"/>
                <w:rFonts w:eastAsiaTheme="minorEastAsia"/>
                <w:sz w:val="28"/>
                <w:szCs w:val="28"/>
              </w:rPr>
              <w:t>Общее количество часов на аудиторные занятия (по годам)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0436" w:rsidRPr="00E26D0E" w:rsidRDefault="00AB0436" w:rsidP="00AB043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Style w:val="11"/>
                <w:rFonts w:eastAsiaTheme="minorEastAsia"/>
                <w:sz w:val="28"/>
                <w:szCs w:val="2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0436" w:rsidRPr="00E26D0E" w:rsidRDefault="00AB0436" w:rsidP="00AB043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Style w:val="11"/>
                <w:rFonts w:eastAsiaTheme="minorEastAsia"/>
                <w:sz w:val="28"/>
                <w:szCs w:val="2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0436" w:rsidRPr="00E26D0E" w:rsidRDefault="00AB0436" w:rsidP="00AB043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Style w:val="11"/>
                <w:rFonts w:eastAsiaTheme="minorEastAsia"/>
                <w:sz w:val="28"/>
                <w:szCs w:val="28"/>
              </w:rPr>
              <w:t>99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0436" w:rsidRPr="00E26D0E" w:rsidRDefault="00AB0436" w:rsidP="00AB043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Style w:val="11"/>
                <w:rFonts w:eastAsiaTheme="minorEastAsia"/>
                <w:sz w:val="28"/>
                <w:szCs w:val="28"/>
              </w:rPr>
              <w:t>99</w:t>
            </w:r>
          </w:p>
        </w:tc>
      </w:tr>
      <w:tr w:rsidR="00AB0436" w:rsidRPr="00E26D0E" w:rsidTr="00AB0436">
        <w:trPr>
          <w:trHeight w:hRule="exact" w:val="557"/>
        </w:trPr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0436" w:rsidRPr="00E26D0E" w:rsidRDefault="00AB0436" w:rsidP="00AB043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26D0E">
              <w:rPr>
                <w:rStyle w:val="11"/>
                <w:rFonts w:eastAsiaTheme="minorEastAsia"/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50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436" w:rsidRDefault="00AB0436" w:rsidP="00AB043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AB0436" w:rsidRPr="00E26D0E" w:rsidRDefault="00AB0436" w:rsidP="00AB043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396</w:t>
            </w:r>
          </w:p>
        </w:tc>
      </w:tr>
      <w:tr w:rsidR="00AB0436" w:rsidRPr="00E26D0E" w:rsidTr="00AB0436">
        <w:trPr>
          <w:trHeight w:val="322"/>
        </w:trPr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0436" w:rsidRPr="00E26D0E" w:rsidRDefault="00AB0436" w:rsidP="00AB0436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0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436" w:rsidRPr="00E26D0E" w:rsidRDefault="00AB0436" w:rsidP="00AB043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AB0436" w:rsidRPr="00E26D0E" w:rsidRDefault="00845A18" w:rsidP="00845A18">
      <w:pPr>
        <w:pStyle w:val="a8"/>
        <w:rPr>
          <w:rFonts w:ascii="Times New Roman" w:hAnsi="Times New Roman" w:cs="Times New Roman"/>
          <w:sz w:val="28"/>
          <w:szCs w:val="28"/>
        </w:rPr>
      </w:pPr>
      <w:r w:rsidRPr="00E26D0E">
        <w:rPr>
          <w:rStyle w:val="a6"/>
          <w:rFonts w:eastAsiaTheme="minorEastAsia"/>
          <w:sz w:val="28"/>
          <w:szCs w:val="28"/>
        </w:rPr>
        <w:t>Сведения о затратах учебного времени,</w:t>
      </w:r>
      <w:r w:rsidRPr="00E26D0E">
        <w:rPr>
          <w:rFonts w:ascii="Times New Roman" w:hAnsi="Times New Roman" w:cs="Times New Roman"/>
          <w:sz w:val="28"/>
          <w:szCs w:val="28"/>
        </w:rPr>
        <w:t xml:space="preserve"> предусмотренного на освоение учебного предмета </w:t>
      </w:r>
      <w:r w:rsidR="00AB0436">
        <w:rPr>
          <w:rFonts w:ascii="Times New Roman" w:hAnsi="Times New Roman" w:cs="Times New Roman"/>
          <w:sz w:val="28"/>
          <w:szCs w:val="28"/>
        </w:rPr>
        <w:t>«Подготовка концертных номеров»</w:t>
      </w:r>
    </w:p>
    <w:p w:rsidR="00C261F2" w:rsidRDefault="00C261F2" w:rsidP="00AB043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45A18" w:rsidRPr="00C261F2" w:rsidRDefault="00845A18" w:rsidP="00AB043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45A18">
        <w:rPr>
          <w:rFonts w:ascii="Times New Roman" w:hAnsi="Times New Roman" w:cs="Times New Roman"/>
          <w:b/>
          <w:sz w:val="28"/>
          <w:szCs w:val="28"/>
        </w:rPr>
        <w:t>Требования по годам обучения</w:t>
      </w:r>
    </w:p>
    <w:p w:rsidR="00845A18" w:rsidRPr="00845A18" w:rsidRDefault="00845A18" w:rsidP="00845A1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6A2" w:rsidRPr="00E26D0E" w:rsidRDefault="00845A18" w:rsidP="000331BE">
      <w:pPr>
        <w:pStyle w:val="a8"/>
        <w:rPr>
          <w:rFonts w:ascii="Times New Roman" w:hAnsi="Times New Roman" w:cs="Times New Roman"/>
          <w:sz w:val="28"/>
          <w:szCs w:val="28"/>
        </w:rPr>
      </w:pPr>
      <w:r w:rsidRPr="00E26D0E">
        <w:rPr>
          <w:rFonts w:ascii="Times New Roman" w:hAnsi="Times New Roman" w:cs="Times New Roman"/>
          <w:sz w:val="28"/>
          <w:szCs w:val="28"/>
        </w:rPr>
        <w:t>Настоящая программа от</w:t>
      </w:r>
      <w:r w:rsidR="00C261F2">
        <w:rPr>
          <w:rFonts w:ascii="Times New Roman" w:hAnsi="Times New Roman" w:cs="Times New Roman"/>
          <w:sz w:val="28"/>
          <w:szCs w:val="28"/>
        </w:rPr>
        <w:t>ражает разнообразие репертуара</w:t>
      </w:r>
      <w:r w:rsidRPr="00E26D0E">
        <w:rPr>
          <w:rFonts w:ascii="Times New Roman" w:hAnsi="Times New Roman" w:cs="Times New Roman"/>
          <w:sz w:val="28"/>
          <w:szCs w:val="28"/>
        </w:rPr>
        <w:t>, а также возможность индивидуального подхода к каждому ученику</w:t>
      </w:r>
      <w:r w:rsidR="00C261F2">
        <w:rPr>
          <w:rFonts w:ascii="Times New Roman" w:hAnsi="Times New Roman" w:cs="Times New Roman"/>
          <w:sz w:val="28"/>
          <w:szCs w:val="28"/>
        </w:rPr>
        <w:t>.</w:t>
      </w:r>
      <w:r w:rsidRPr="00E26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6A2" w:rsidRPr="00E26D0E" w:rsidRDefault="007516A2" w:rsidP="00E26D0E">
      <w:pPr>
        <w:pStyle w:val="a8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7516A2" w:rsidRPr="00845A18" w:rsidRDefault="007516A2" w:rsidP="00E26D0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845A18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7516A2" w:rsidRPr="00E26D0E" w:rsidRDefault="007516A2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 w:rsidRPr="00E26D0E">
        <w:rPr>
          <w:rFonts w:ascii="Times New Roman" w:hAnsi="Times New Roman" w:cs="Times New Roman"/>
          <w:sz w:val="28"/>
          <w:szCs w:val="28"/>
        </w:rPr>
        <w:t>Приобретение навыка: танцевать в паре и чувствовать партнера, распределять сценическую площадку. Умение исполнять движения польки: подскоки,</w:t>
      </w:r>
      <w:r w:rsidR="00C261F2">
        <w:rPr>
          <w:rFonts w:ascii="Times New Roman" w:hAnsi="Times New Roman" w:cs="Times New Roman"/>
          <w:sz w:val="28"/>
          <w:szCs w:val="28"/>
        </w:rPr>
        <w:t xml:space="preserve"> </w:t>
      </w:r>
      <w:r w:rsidRPr="00E26D0E">
        <w:rPr>
          <w:rFonts w:ascii="Times New Roman" w:hAnsi="Times New Roman" w:cs="Times New Roman"/>
          <w:sz w:val="28"/>
          <w:szCs w:val="28"/>
        </w:rPr>
        <w:t>галоп.</w:t>
      </w:r>
    </w:p>
    <w:p w:rsidR="007516A2" w:rsidRDefault="007516A2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 w:rsidRPr="00E26D0E">
        <w:rPr>
          <w:rFonts w:ascii="Times New Roman" w:hAnsi="Times New Roman" w:cs="Times New Roman"/>
          <w:sz w:val="28"/>
          <w:szCs w:val="28"/>
        </w:rPr>
        <w:t>В первом классе в конце года проводится промежуточная аттестация в виде академического концерта.</w:t>
      </w:r>
    </w:p>
    <w:p w:rsidR="00E06A97" w:rsidRPr="00E26D0E" w:rsidRDefault="00E06A97" w:rsidP="00E26D0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16A2" w:rsidRPr="00E06A97" w:rsidRDefault="00E06A97" w:rsidP="00E26D0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06A97">
        <w:rPr>
          <w:rFonts w:ascii="Times New Roman" w:hAnsi="Times New Roman" w:cs="Times New Roman"/>
          <w:b/>
          <w:sz w:val="28"/>
          <w:szCs w:val="28"/>
        </w:rPr>
        <w:t>2</w:t>
      </w:r>
      <w:r w:rsidR="007516A2" w:rsidRPr="00E06A9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516A2" w:rsidRPr="00E26D0E" w:rsidRDefault="007516A2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 w:rsidRPr="00E26D0E">
        <w:rPr>
          <w:rFonts w:ascii="Times New Roman" w:hAnsi="Times New Roman" w:cs="Times New Roman"/>
          <w:sz w:val="28"/>
          <w:szCs w:val="28"/>
        </w:rPr>
        <w:lastRenderedPageBreak/>
        <w:t xml:space="preserve">Изучение движений и их разнообразных вариаций, что способствует улучшению памяти и сообразительности, умению сосредотачиваться, необходимому в дальнейшем в хореографических постановках. Усложнение движений, их соединение между собой, умение перейти от одного движения к другому. Во втором классе в течение года </w:t>
      </w:r>
      <w:proofErr w:type="gramStart"/>
      <w:r w:rsidRPr="00E26D0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26D0E">
        <w:rPr>
          <w:rFonts w:ascii="Times New Roman" w:hAnsi="Times New Roman" w:cs="Times New Roman"/>
          <w:sz w:val="28"/>
          <w:szCs w:val="28"/>
        </w:rPr>
        <w:t xml:space="preserve"> могут принимать участие в концертах, конкурсах и фестивалях различного уровня, в конце года проводится промежуточная аттестация в виде академического концерта.</w:t>
      </w:r>
    </w:p>
    <w:p w:rsidR="00BE3E46" w:rsidRDefault="00BE3E46" w:rsidP="00E26D0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516A2" w:rsidRPr="00BE3E46" w:rsidRDefault="00BE3E46" w:rsidP="00E26D0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E3E46">
        <w:rPr>
          <w:rFonts w:ascii="Times New Roman" w:hAnsi="Times New Roman" w:cs="Times New Roman"/>
          <w:b/>
          <w:sz w:val="28"/>
          <w:szCs w:val="28"/>
        </w:rPr>
        <w:t>3</w:t>
      </w:r>
      <w:r w:rsidR="007516A2" w:rsidRPr="00BE3E4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516A2" w:rsidRPr="00E26D0E" w:rsidRDefault="007516A2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 w:rsidRPr="00E26D0E">
        <w:rPr>
          <w:rFonts w:ascii="Times New Roman" w:hAnsi="Times New Roman" w:cs="Times New Roman"/>
          <w:sz w:val="28"/>
          <w:szCs w:val="28"/>
        </w:rPr>
        <w:t>Воспитание у детей навыков, которые помогают создавать танцевальные образы. Изучение танцев и объяснение смысла изучаемых номеров. Знание и понимание образного содержания исполняемой композиции.</w:t>
      </w:r>
    </w:p>
    <w:p w:rsidR="00BE3E46" w:rsidRDefault="007516A2" w:rsidP="00E26D0E">
      <w:pPr>
        <w:pStyle w:val="a8"/>
        <w:rPr>
          <w:rStyle w:val="a7"/>
          <w:rFonts w:eastAsiaTheme="minorEastAsia"/>
          <w:sz w:val="28"/>
          <w:szCs w:val="28"/>
        </w:rPr>
      </w:pPr>
      <w:r w:rsidRPr="00E26D0E">
        <w:rPr>
          <w:rFonts w:ascii="Times New Roman" w:hAnsi="Times New Roman" w:cs="Times New Roman"/>
          <w:sz w:val="28"/>
          <w:szCs w:val="28"/>
        </w:rPr>
        <w:t xml:space="preserve">В третьем классе в течение года </w:t>
      </w:r>
      <w:proofErr w:type="gramStart"/>
      <w:r w:rsidRPr="00E26D0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26D0E">
        <w:rPr>
          <w:rFonts w:ascii="Times New Roman" w:hAnsi="Times New Roman" w:cs="Times New Roman"/>
          <w:sz w:val="28"/>
          <w:szCs w:val="28"/>
        </w:rPr>
        <w:t xml:space="preserve"> могут принимать участие в концертах, конкурсах и фестивалях различного уровня, в конце года проводится промежуточная аттестация в виде академического концерта</w:t>
      </w:r>
      <w:r w:rsidR="003648E1">
        <w:rPr>
          <w:rFonts w:ascii="Times New Roman" w:hAnsi="Times New Roman" w:cs="Times New Roman"/>
          <w:sz w:val="28"/>
          <w:szCs w:val="28"/>
        </w:rPr>
        <w:t>.</w:t>
      </w:r>
    </w:p>
    <w:p w:rsidR="00BE3E46" w:rsidRDefault="00BE3E46" w:rsidP="00E26D0E">
      <w:pPr>
        <w:pStyle w:val="a8"/>
        <w:rPr>
          <w:rStyle w:val="a7"/>
          <w:rFonts w:eastAsiaTheme="minorEastAsia"/>
          <w:sz w:val="28"/>
          <w:szCs w:val="28"/>
        </w:rPr>
      </w:pPr>
    </w:p>
    <w:p w:rsidR="007516A2" w:rsidRPr="00E26D0E" w:rsidRDefault="00BE3E46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eastAsiaTheme="minorEastAsia"/>
          <w:sz w:val="28"/>
          <w:szCs w:val="28"/>
        </w:rPr>
        <w:t>4</w:t>
      </w:r>
      <w:r w:rsidR="007516A2" w:rsidRPr="00E26D0E">
        <w:rPr>
          <w:rStyle w:val="a7"/>
          <w:rFonts w:eastAsiaTheme="minorEastAsia"/>
          <w:sz w:val="28"/>
          <w:szCs w:val="28"/>
        </w:rPr>
        <w:t>класс</w:t>
      </w:r>
    </w:p>
    <w:p w:rsidR="007516A2" w:rsidRPr="00E26D0E" w:rsidRDefault="007516A2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 w:rsidRPr="00E26D0E">
        <w:rPr>
          <w:rFonts w:ascii="Times New Roman" w:hAnsi="Times New Roman" w:cs="Times New Roman"/>
          <w:sz w:val="28"/>
          <w:szCs w:val="28"/>
        </w:rPr>
        <w:t>Усложнение техники танцевальных движений и развитие у детей умения выразить образ в пластике движения. Формирование умений и навыков выполнения сложн</w:t>
      </w:r>
      <w:r w:rsidR="003648E1">
        <w:rPr>
          <w:rFonts w:ascii="Times New Roman" w:hAnsi="Times New Roman" w:cs="Times New Roman"/>
          <w:sz w:val="28"/>
          <w:szCs w:val="28"/>
        </w:rPr>
        <w:t>ых трюковых и силовых элементов</w:t>
      </w:r>
      <w:r w:rsidRPr="00E26D0E">
        <w:rPr>
          <w:rFonts w:ascii="Times New Roman" w:hAnsi="Times New Roman" w:cs="Times New Roman"/>
          <w:sz w:val="28"/>
          <w:szCs w:val="28"/>
        </w:rPr>
        <w:t>, понимание необходимости совершенствования танцевального мастерства.</w:t>
      </w:r>
    </w:p>
    <w:p w:rsidR="00B56947" w:rsidRDefault="007516A2" w:rsidP="00B5694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26D0E">
        <w:rPr>
          <w:rFonts w:ascii="Times New Roman" w:hAnsi="Times New Roman" w:cs="Times New Roman"/>
          <w:sz w:val="28"/>
          <w:szCs w:val="28"/>
        </w:rPr>
        <w:t xml:space="preserve">В четвертом классе в течение года </w:t>
      </w:r>
      <w:proofErr w:type="gramStart"/>
      <w:r w:rsidRPr="00E26D0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26D0E">
        <w:rPr>
          <w:rFonts w:ascii="Times New Roman" w:hAnsi="Times New Roman" w:cs="Times New Roman"/>
          <w:sz w:val="28"/>
          <w:szCs w:val="28"/>
        </w:rPr>
        <w:t xml:space="preserve"> могут принимать участие в концертах, конкурсах и фестивалях различного уровня, в конце учебного года проводится промежуточная аттестаци</w:t>
      </w:r>
      <w:r w:rsidR="000331BE">
        <w:rPr>
          <w:rFonts w:ascii="Times New Roman" w:hAnsi="Times New Roman" w:cs="Times New Roman"/>
          <w:sz w:val="28"/>
          <w:szCs w:val="28"/>
        </w:rPr>
        <w:t>я</w:t>
      </w:r>
      <w:r w:rsidR="00B56947">
        <w:rPr>
          <w:rFonts w:ascii="Times New Roman" w:hAnsi="Times New Roman" w:cs="Times New Roman"/>
          <w:sz w:val="28"/>
          <w:szCs w:val="28"/>
        </w:rPr>
        <w:t xml:space="preserve"> в виде академического концерта.</w:t>
      </w:r>
      <w:r w:rsidR="00B56947" w:rsidRPr="00B569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947" w:rsidRDefault="00B56947" w:rsidP="00B56947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939A3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оценок</w:t>
      </w:r>
    </w:p>
    <w:p w:rsidR="00B56947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56947" w:rsidRDefault="00B56947" w:rsidP="00B56947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9939A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939A3">
        <w:rPr>
          <w:rFonts w:ascii="Times New Roman" w:hAnsi="Times New Roman" w:cs="Times New Roman"/>
          <w:sz w:val="28"/>
          <w:szCs w:val="28"/>
          <w:u w:val="single"/>
        </w:rPr>
        <w:t>Аттестация: цели, виды, форма, содержание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39A3">
        <w:rPr>
          <w:rFonts w:ascii="Times New Roman" w:hAnsi="Times New Roman" w:cs="Times New Roman"/>
          <w:sz w:val="28"/>
          <w:szCs w:val="28"/>
        </w:rPr>
        <w:t>Успеваемость учащихся проверяется на различных выступлениях: академических и тематических концертах, конкурсах, просмотрах и т.д.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39A3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</w:t>
      </w:r>
      <w:proofErr w:type="gramStart"/>
      <w:r w:rsidRPr="009939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39A3">
        <w:rPr>
          <w:rFonts w:ascii="Times New Roman" w:hAnsi="Times New Roman" w:cs="Times New Roman"/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B56947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39A3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контрол</w:t>
      </w:r>
      <w:r>
        <w:rPr>
          <w:rFonts w:ascii="Times New Roman" w:hAnsi="Times New Roman" w:cs="Times New Roman"/>
          <w:sz w:val="28"/>
          <w:szCs w:val="28"/>
        </w:rPr>
        <w:t>ьных уроков</w:t>
      </w:r>
      <w:r w:rsidRPr="009939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39A3">
        <w:rPr>
          <w:rFonts w:ascii="Times New Roman" w:hAnsi="Times New Roman" w:cs="Times New Roman"/>
          <w:sz w:val="28"/>
          <w:szCs w:val="28"/>
        </w:rPr>
        <w:t>Контр</w:t>
      </w:r>
      <w:r>
        <w:rPr>
          <w:rFonts w:ascii="Times New Roman" w:hAnsi="Times New Roman" w:cs="Times New Roman"/>
          <w:sz w:val="28"/>
          <w:szCs w:val="28"/>
        </w:rPr>
        <w:t xml:space="preserve">ольные уроки </w:t>
      </w:r>
      <w:r w:rsidRPr="009939A3">
        <w:rPr>
          <w:rFonts w:ascii="Times New Roman" w:hAnsi="Times New Roman" w:cs="Times New Roman"/>
          <w:sz w:val="28"/>
          <w:szCs w:val="28"/>
        </w:rPr>
        <w:t>могут проходить в виде просмотра концертных номеров, концертов, исполнения концертных программ.</w:t>
      </w:r>
    </w:p>
    <w:p w:rsidR="00B56947" w:rsidRDefault="00B56947" w:rsidP="00B5694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39A3">
        <w:rPr>
          <w:rFonts w:ascii="Times New Roman" w:hAnsi="Times New Roman" w:cs="Times New Roman"/>
          <w:sz w:val="28"/>
          <w:szCs w:val="28"/>
        </w:rPr>
        <w:t>Контрольные уроки и зачеты в рамках промежуточной аттестации пров</w:t>
      </w:r>
      <w:r w:rsidR="00C6626B">
        <w:rPr>
          <w:rFonts w:ascii="Times New Roman" w:hAnsi="Times New Roman" w:cs="Times New Roman"/>
          <w:sz w:val="28"/>
          <w:szCs w:val="28"/>
        </w:rPr>
        <w:t xml:space="preserve">одятся на завершающих полугодие </w:t>
      </w:r>
      <w:r w:rsidRPr="009939A3">
        <w:rPr>
          <w:rFonts w:ascii="Times New Roman" w:hAnsi="Times New Roman" w:cs="Times New Roman"/>
          <w:sz w:val="28"/>
          <w:szCs w:val="28"/>
        </w:rPr>
        <w:t>учебных занятиях в счет аудиторного времени, предусмотренного на учебный предмет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B56947" w:rsidRDefault="00B56947" w:rsidP="00B56947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B56947" w:rsidRPr="00D8734A" w:rsidRDefault="00B56947" w:rsidP="00AB043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4A">
        <w:rPr>
          <w:rFonts w:ascii="Times New Roman" w:hAnsi="Times New Roman" w:cs="Times New Roman"/>
          <w:b/>
          <w:sz w:val="28"/>
          <w:szCs w:val="28"/>
        </w:rPr>
        <w:t>Критерии оценок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9A3">
        <w:rPr>
          <w:rFonts w:ascii="Times New Roman" w:hAnsi="Times New Roman" w:cs="Times New Roman"/>
          <w:sz w:val="28"/>
          <w:szCs w:val="28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9A3">
        <w:rPr>
          <w:rFonts w:ascii="Times New Roman" w:hAnsi="Times New Roman" w:cs="Times New Roman"/>
          <w:sz w:val="28"/>
          <w:szCs w:val="28"/>
        </w:rPr>
        <w:t>По итогам исполнения программы на просмотре, концерте, конкурсе выставляется оценка по пятибалльной шкале: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9A3"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6106"/>
      </w:tblGrid>
      <w:tr w:rsidR="00B56947" w:rsidRPr="009939A3" w:rsidTr="006103C9">
        <w:trPr>
          <w:trHeight w:hRule="exact" w:val="49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6947" w:rsidRPr="009939A3" w:rsidRDefault="00B56947" w:rsidP="006103C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939A3">
              <w:rPr>
                <w:rStyle w:val="a7"/>
                <w:rFonts w:eastAsiaTheme="minorEastAsia"/>
                <w:sz w:val="28"/>
                <w:szCs w:val="28"/>
              </w:rPr>
              <w:lastRenderedPageBreak/>
              <w:t>Оценка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6947" w:rsidRPr="009939A3" w:rsidRDefault="00B56947" w:rsidP="006103C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939A3">
              <w:rPr>
                <w:rStyle w:val="a7"/>
                <w:rFonts w:eastAsiaTheme="minorEastAsia"/>
                <w:sz w:val="28"/>
                <w:szCs w:val="28"/>
              </w:rPr>
              <w:t>Критерии оценивания выступления</w:t>
            </w:r>
          </w:p>
        </w:tc>
      </w:tr>
      <w:tr w:rsidR="00B56947" w:rsidRPr="009939A3" w:rsidTr="006103C9">
        <w:trPr>
          <w:trHeight w:hRule="exact" w:val="145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6947" w:rsidRPr="009939A3" w:rsidRDefault="00B56947" w:rsidP="006103C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939A3">
              <w:rPr>
                <w:rStyle w:val="11"/>
                <w:rFonts w:eastAsiaTheme="minorEastAsia"/>
                <w:sz w:val="28"/>
                <w:szCs w:val="28"/>
              </w:rPr>
              <w:t>5 («отлично»)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6947" w:rsidRPr="009939A3" w:rsidRDefault="00B56947" w:rsidP="006103C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939A3">
              <w:rPr>
                <w:rStyle w:val="11"/>
                <w:rFonts w:eastAsiaTheme="minorEastAsia"/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обучения;</w:t>
            </w:r>
          </w:p>
        </w:tc>
      </w:tr>
      <w:tr w:rsidR="00B56947" w:rsidRPr="009939A3" w:rsidTr="006103C9">
        <w:trPr>
          <w:trHeight w:hRule="exact" w:val="145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6947" w:rsidRPr="009939A3" w:rsidRDefault="00B56947" w:rsidP="006103C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939A3">
              <w:rPr>
                <w:rStyle w:val="11"/>
                <w:rFonts w:eastAsiaTheme="minorEastAsia"/>
                <w:sz w:val="28"/>
                <w:szCs w:val="28"/>
              </w:rPr>
              <w:t>4 («хорошо»)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6947" w:rsidRPr="009939A3" w:rsidRDefault="00B56947" w:rsidP="006103C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939A3">
              <w:rPr>
                <w:rStyle w:val="11"/>
                <w:rFonts w:eastAsiaTheme="minorEastAsia"/>
                <w:sz w:val="28"/>
                <w:szCs w:val="28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B56947" w:rsidRPr="009939A3" w:rsidTr="006103C9">
        <w:trPr>
          <w:trHeight w:hRule="exact" w:val="98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6947" w:rsidRPr="009939A3" w:rsidRDefault="00B56947" w:rsidP="006103C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939A3">
              <w:rPr>
                <w:rStyle w:val="11"/>
                <w:rFonts w:eastAsiaTheme="minorEastAsia"/>
                <w:sz w:val="28"/>
                <w:szCs w:val="28"/>
              </w:rPr>
              <w:t>3 («удовлетворительно»)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947" w:rsidRPr="009939A3" w:rsidRDefault="00B56947" w:rsidP="006103C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939A3">
              <w:rPr>
                <w:rStyle w:val="11"/>
                <w:rFonts w:eastAsiaTheme="minorEastAsia"/>
                <w:sz w:val="28"/>
                <w:szCs w:val="28"/>
              </w:rPr>
              <w:t xml:space="preserve">исполнение с большим количеством недочетов, а именно: недоученные движения, </w:t>
            </w:r>
            <w:proofErr w:type="gramStart"/>
            <w:r w:rsidRPr="009939A3">
              <w:rPr>
                <w:rStyle w:val="11"/>
                <w:rFonts w:eastAsiaTheme="minorEastAsia"/>
                <w:sz w:val="28"/>
                <w:szCs w:val="28"/>
              </w:rPr>
              <w:t>слабая</w:t>
            </w:r>
            <w:proofErr w:type="gramEnd"/>
          </w:p>
        </w:tc>
      </w:tr>
      <w:tr w:rsidR="00B56947" w:rsidRPr="009939A3" w:rsidTr="006103C9">
        <w:trPr>
          <w:trHeight w:hRule="exact" w:val="98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6947" w:rsidRPr="00D8734A" w:rsidRDefault="00B56947" w:rsidP="006103C9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947" w:rsidRPr="00D8734A" w:rsidRDefault="00B56947" w:rsidP="006103C9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9939A3">
              <w:rPr>
                <w:rStyle w:val="11"/>
                <w:rFonts w:eastAsiaTheme="minorEastAsia"/>
                <w:sz w:val="28"/>
                <w:szCs w:val="28"/>
              </w:rPr>
              <w:t>техническая подготовка, малохудожественное исполнение, отсутствие свободы в хореографических постановках и т.д.</w:t>
            </w:r>
          </w:p>
        </w:tc>
      </w:tr>
      <w:tr w:rsidR="00B56947" w:rsidRPr="009939A3" w:rsidTr="006103C9">
        <w:trPr>
          <w:trHeight w:hRule="exact" w:val="98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6947" w:rsidRPr="00D8734A" w:rsidRDefault="00B56947" w:rsidP="006103C9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9939A3">
              <w:rPr>
                <w:rStyle w:val="11"/>
                <w:rFonts w:eastAsiaTheme="minorEastAsia"/>
                <w:sz w:val="28"/>
                <w:szCs w:val="28"/>
              </w:rPr>
              <w:t>2</w:t>
            </w:r>
          </w:p>
          <w:p w:rsidR="00B56947" w:rsidRPr="00D8734A" w:rsidRDefault="00B56947" w:rsidP="006103C9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9939A3">
              <w:rPr>
                <w:rStyle w:val="11"/>
                <w:rFonts w:eastAsiaTheme="minorEastAsia"/>
                <w:sz w:val="28"/>
                <w:szCs w:val="28"/>
              </w:rPr>
              <w:t>(«неудовлетворительно»)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947" w:rsidRPr="00D8734A" w:rsidRDefault="00B56947" w:rsidP="006103C9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9939A3">
              <w:rPr>
                <w:rStyle w:val="11"/>
                <w:rFonts w:eastAsiaTheme="minorEastAsia"/>
                <w:sz w:val="28"/>
                <w:szCs w:val="28"/>
              </w:rPr>
              <w:t>комплекс недостатков, являющийся следствием плохой посещаемости аудиторных занятий и нежеланием работать над собой</w:t>
            </w:r>
          </w:p>
        </w:tc>
      </w:tr>
      <w:tr w:rsidR="00B56947" w:rsidRPr="009939A3" w:rsidTr="006103C9">
        <w:trPr>
          <w:trHeight w:hRule="exact" w:val="98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6947" w:rsidRPr="00D8734A" w:rsidRDefault="00B56947" w:rsidP="006103C9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9939A3">
              <w:rPr>
                <w:rStyle w:val="11"/>
                <w:rFonts w:eastAsiaTheme="minorEastAsia"/>
                <w:sz w:val="28"/>
                <w:szCs w:val="28"/>
              </w:rPr>
              <w:t>«зачет» (без отметки)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947" w:rsidRPr="00D8734A" w:rsidRDefault="00B56947" w:rsidP="006103C9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9939A3">
              <w:rPr>
                <w:rStyle w:val="11"/>
                <w:rFonts w:eastAsiaTheme="minorEastAsia"/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B56947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9A3">
        <w:rPr>
          <w:rFonts w:ascii="Times New Roman" w:hAnsi="Times New Roman" w:cs="Times New Roman"/>
          <w:sz w:val="28"/>
          <w:szCs w:val="28"/>
        </w:rPr>
        <w:t xml:space="preserve">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9939A3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9939A3">
        <w:rPr>
          <w:rFonts w:ascii="Times New Roman" w:hAnsi="Times New Roman" w:cs="Times New Roman"/>
          <w:sz w:val="28"/>
          <w:szCs w:val="28"/>
        </w:rPr>
        <w:t>, что даст возможность более конкретно отметить выступление учащегося.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9A3">
        <w:rPr>
          <w:rFonts w:ascii="Times New Roman" w:hAnsi="Times New Roman" w:cs="Times New Roman"/>
          <w:sz w:val="28"/>
          <w:szCs w:val="28"/>
        </w:rPr>
        <w:t>При выведении итоговой (переводной)</w:t>
      </w:r>
      <w:r w:rsidRPr="009939A3">
        <w:rPr>
          <w:rFonts w:ascii="Times New Roman" w:hAnsi="Times New Roman" w:cs="Times New Roman"/>
          <w:sz w:val="28"/>
          <w:szCs w:val="28"/>
        </w:rPr>
        <w:tab/>
        <w:t>оценки учитывается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9A3">
        <w:rPr>
          <w:rFonts w:ascii="Times New Roman" w:hAnsi="Times New Roman" w:cs="Times New Roman"/>
          <w:sz w:val="28"/>
          <w:szCs w:val="28"/>
        </w:rPr>
        <w:t>следующее: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39A3">
        <w:rPr>
          <w:rFonts w:ascii="Times New Roman" w:hAnsi="Times New Roman" w:cs="Times New Roman"/>
          <w:sz w:val="28"/>
          <w:szCs w:val="28"/>
        </w:rPr>
        <w:t xml:space="preserve"> оценка годовой работы ученика;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39A3">
        <w:rPr>
          <w:rFonts w:ascii="Times New Roman" w:hAnsi="Times New Roman" w:cs="Times New Roman"/>
          <w:sz w:val="28"/>
          <w:szCs w:val="28"/>
        </w:rPr>
        <w:t xml:space="preserve"> оценка на академическом концерте или конкурсе;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39A3">
        <w:rPr>
          <w:rFonts w:ascii="Times New Roman" w:hAnsi="Times New Roman" w:cs="Times New Roman"/>
          <w:sz w:val="28"/>
          <w:szCs w:val="28"/>
        </w:rPr>
        <w:t>другие выступления ученика в течение учебного года.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9A3">
        <w:rPr>
          <w:rFonts w:ascii="Times New Roman" w:hAnsi="Times New Roman" w:cs="Times New Roman"/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56947" w:rsidRDefault="00B56947" w:rsidP="00B5694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bookmark10"/>
      <w:r w:rsidRPr="00F5038C"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</w:t>
      </w:r>
      <w:r w:rsidRPr="009939A3">
        <w:rPr>
          <w:rFonts w:ascii="Times New Roman" w:hAnsi="Times New Roman" w:cs="Times New Roman"/>
          <w:sz w:val="28"/>
          <w:szCs w:val="28"/>
        </w:rPr>
        <w:t>а</w:t>
      </w:r>
      <w:bookmarkEnd w:id="7"/>
    </w:p>
    <w:p w:rsidR="00B56947" w:rsidRPr="009939A3" w:rsidRDefault="00B56947" w:rsidP="00B5694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56947" w:rsidRPr="00F5038C" w:rsidRDefault="00B56947" w:rsidP="00B56947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F5038C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педагогическим работникам</w:t>
      </w:r>
    </w:p>
    <w:p w:rsidR="00B56947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939A3">
        <w:rPr>
          <w:rFonts w:ascii="Times New Roman" w:hAnsi="Times New Roman" w:cs="Times New Roman"/>
          <w:sz w:val="28"/>
          <w:szCs w:val="28"/>
        </w:rPr>
        <w:t>Занятия на каждом году обучения строятся по следующей схеме: вводное слово преподавателя; слушание музыки и ее анализ; разучивание элементов танца, поз, переходов и рисунка танца.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9A3">
        <w:rPr>
          <w:rStyle w:val="a6"/>
          <w:rFonts w:eastAsiaTheme="minorEastAsia"/>
          <w:sz w:val="28"/>
          <w:szCs w:val="28"/>
        </w:rPr>
        <w:t>Вводное слово преподавателя.</w:t>
      </w:r>
      <w:r w:rsidRPr="009939A3">
        <w:rPr>
          <w:rFonts w:ascii="Times New Roman" w:hAnsi="Times New Roman" w:cs="Times New Roman"/>
          <w:sz w:val="28"/>
          <w:szCs w:val="28"/>
        </w:rPr>
        <w:t xml:space="preserve"> Перед разучиванием нового танца преподаватель сообщает о нем некоторые сведения: история возникновения, характерные особенности музыки и хореографии. Если танец построен на элементах народной пляски, необходимо рассказать о характерных чертах </w:t>
      </w:r>
      <w:r w:rsidRPr="009939A3">
        <w:rPr>
          <w:rFonts w:ascii="Times New Roman" w:hAnsi="Times New Roman" w:cs="Times New Roman"/>
          <w:sz w:val="28"/>
          <w:szCs w:val="28"/>
        </w:rPr>
        <w:lastRenderedPageBreak/>
        <w:t>данного народа, при разучивании фрагмента из балета - дается информация о времени его создания, о стиле исполнения, характерном для той эпохи.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9A3">
        <w:rPr>
          <w:rStyle w:val="a6"/>
          <w:rFonts w:eastAsiaTheme="minorEastAsia"/>
          <w:sz w:val="28"/>
          <w:szCs w:val="28"/>
        </w:rPr>
        <w:t>Слушание музыки и ее анализ.</w:t>
      </w:r>
      <w:r w:rsidRPr="009939A3">
        <w:rPr>
          <w:rFonts w:ascii="Times New Roman" w:hAnsi="Times New Roman" w:cs="Times New Roman"/>
          <w:sz w:val="28"/>
          <w:szCs w:val="28"/>
        </w:rPr>
        <w:t xml:space="preserve"> Преподаватель предлагает прослушать музыку к танцу, определить ее характер, темп, музыкальный размер и т.д.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9A3">
        <w:rPr>
          <w:rStyle w:val="a6"/>
          <w:rFonts w:eastAsiaTheme="minorEastAsia"/>
          <w:sz w:val="28"/>
          <w:szCs w:val="28"/>
        </w:rPr>
        <w:t>Следующий этап - разучивание элементов танца, танцевальных движений, поз, переходов и рисунка танца.</w:t>
      </w:r>
      <w:r w:rsidRPr="009939A3">
        <w:rPr>
          <w:rFonts w:ascii="Times New Roman" w:hAnsi="Times New Roman" w:cs="Times New Roman"/>
          <w:sz w:val="28"/>
          <w:szCs w:val="28"/>
        </w:rPr>
        <w:t xml:space="preserve"> При разучивании движений с детьми хорошие результаты дает метод, при котором ученики повторяют движения вместе с объяснением и показом педагога, а затем исполняют их самостоятельно. Для разучивания особенно сложных движений может быть применено временное упрощение. Затем движения постепенно усложняются, приближаясь к законченной форме. Когда основные движения, позы, рисунок изучены, необходимо приступать к соединению их в танцевальные комбинации.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9A3">
        <w:rPr>
          <w:rFonts w:ascii="Times New Roman" w:hAnsi="Times New Roman" w:cs="Times New Roman"/>
          <w:sz w:val="28"/>
          <w:szCs w:val="28"/>
        </w:rPr>
        <w:t xml:space="preserve">Любой </w:t>
      </w:r>
      <w:r>
        <w:rPr>
          <w:rFonts w:ascii="Times New Roman" w:hAnsi="Times New Roman" w:cs="Times New Roman"/>
          <w:sz w:val="28"/>
          <w:szCs w:val="28"/>
        </w:rPr>
        <w:t xml:space="preserve">танец </w:t>
      </w:r>
      <w:r w:rsidRPr="009939A3">
        <w:rPr>
          <w:rFonts w:ascii="Times New Roman" w:hAnsi="Times New Roman" w:cs="Times New Roman"/>
          <w:sz w:val="28"/>
          <w:szCs w:val="28"/>
        </w:rPr>
        <w:t xml:space="preserve"> эмоционально окрашен. В любом танце утверждаются определенные черты характера, определенные взаимоотношения между исполнителями. Работа над танцевальным образом начинается со слушания музыки и происходит постепенно и неотрывно по отработке движений.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9A3">
        <w:rPr>
          <w:rFonts w:ascii="Times New Roman" w:hAnsi="Times New Roman" w:cs="Times New Roman"/>
          <w:sz w:val="28"/>
          <w:szCs w:val="28"/>
        </w:rPr>
        <w:t>При организации образовательного процесса используются методы: наблюдение, убеждение, стимулирование, создание ситуации успеха для каждого ребенка.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9A3">
        <w:rPr>
          <w:rFonts w:ascii="Times New Roman" w:hAnsi="Times New Roman" w:cs="Times New Roman"/>
          <w:sz w:val="28"/>
          <w:szCs w:val="28"/>
        </w:rPr>
        <w:t>Основой для совершенствования движений и воспитания у детей необходимых двигательных навыков является восприятие музыки. Подбор музыкального материала для ведения занятий играет большую роль.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9A3">
        <w:rPr>
          <w:rFonts w:ascii="Times New Roman" w:hAnsi="Times New Roman" w:cs="Times New Roman"/>
          <w:sz w:val="28"/>
          <w:szCs w:val="28"/>
        </w:rPr>
        <w:t>Словесное объяснение преподавателя используется на занятиях и включает в себя основные рабочие и профессиональные термины, точные определения.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9A3">
        <w:rPr>
          <w:rFonts w:ascii="Times New Roman" w:hAnsi="Times New Roman" w:cs="Times New Roman"/>
          <w:sz w:val="28"/>
          <w:szCs w:val="28"/>
        </w:rPr>
        <w:t>Показ движений применяется педагогом для передачи ученикам характера движений. Показ помогает ученикам выразительнее, эмоциональнее и технически правильно исполнить любое движение, упражнение, танцевальные комбинации.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9A3">
        <w:rPr>
          <w:rFonts w:ascii="Times New Roman" w:hAnsi="Times New Roman" w:cs="Times New Roman"/>
          <w:sz w:val="28"/>
          <w:szCs w:val="28"/>
        </w:rPr>
        <w:t>Для изучения или закрепления новых, сложных или трудных движений танца используется прием выполнения упражнений детьми по очереди с последующим анализом результатов педагогом или самими обучающимися (сравнение, выявление удач и ошибок), показ элементов движений педагогом или детьми, усвоившими разучиваемое движение.</w:t>
      </w:r>
    </w:p>
    <w:p w:rsidR="00B56947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9A3">
        <w:rPr>
          <w:rFonts w:ascii="Times New Roman" w:hAnsi="Times New Roman" w:cs="Times New Roman"/>
          <w:sz w:val="28"/>
          <w:szCs w:val="28"/>
        </w:rPr>
        <w:t>Все замечания по ходу занятия делаются в спокойной, требовательной, но доброжелательной форме, без намека на унижение личности ребенка, с обязательными элементами поощрения и похвалы даже самых незначительных успехов обучающегося.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56947" w:rsidRPr="00FA7290" w:rsidRDefault="00B56947" w:rsidP="00B5694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bookmark11"/>
      <w:r w:rsidRPr="00FA7290">
        <w:rPr>
          <w:rFonts w:ascii="Times New Roman" w:hAnsi="Times New Roman" w:cs="Times New Roman"/>
          <w:b/>
          <w:sz w:val="28"/>
          <w:szCs w:val="28"/>
        </w:rPr>
        <w:t>Список рекомендуемой методической литературы</w:t>
      </w:r>
      <w:bookmarkEnd w:id="8"/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9A3">
        <w:rPr>
          <w:rFonts w:ascii="Times New Roman" w:hAnsi="Times New Roman" w:cs="Times New Roman"/>
          <w:sz w:val="28"/>
          <w:szCs w:val="28"/>
        </w:rPr>
        <w:t xml:space="preserve"> Белозерова В.В. «Традиционная культура Орловского края». Орел, 2005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9A3">
        <w:rPr>
          <w:rFonts w:ascii="Times New Roman" w:hAnsi="Times New Roman" w:cs="Times New Roman"/>
          <w:sz w:val="28"/>
          <w:szCs w:val="28"/>
        </w:rPr>
        <w:t xml:space="preserve"> Буренина А.И. «Ритмическая мозаика». Санкт-Петербург, 2000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9A3">
        <w:rPr>
          <w:rFonts w:ascii="Times New Roman" w:hAnsi="Times New Roman" w:cs="Times New Roman"/>
          <w:sz w:val="28"/>
          <w:szCs w:val="28"/>
        </w:rPr>
        <w:t>Громова Е.Н.</w:t>
      </w:r>
      <w:r w:rsidRPr="009939A3">
        <w:rPr>
          <w:rFonts w:ascii="Times New Roman" w:hAnsi="Times New Roman" w:cs="Times New Roman"/>
          <w:sz w:val="28"/>
          <w:szCs w:val="28"/>
        </w:rPr>
        <w:tab/>
        <w:t>«Детские танцы из классических балетов с нотным приложением». «Издательство ПЛАНЕТА МУЗЫКИ». Санкт-Петербург, 2010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9A3"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 w:rsidRPr="009939A3"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 w:rsidRPr="009939A3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 w:rsidRPr="009939A3">
        <w:rPr>
          <w:rFonts w:ascii="Times New Roman" w:hAnsi="Times New Roman" w:cs="Times New Roman"/>
          <w:sz w:val="28"/>
          <w:szCs w:val="28"/>
        </w:rPr>
        <w:t xml:space="preserve"> Н.А. «Областные особенности русского народного танца». Часть I, Орел, 1999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9A3"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 w:rsidRPr="009939A3"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 w:rsidRPr="009939A3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 w:rsidRPr="009939A3">
        <w:rPr>
          <w:rFonts w:ascii="Times New Roman" w:hAnsi="Times New Roman" w:cs="Times New Roman"/>
          <w:sz w:val="28"/>
          <w:szCs w:val="28"/>
        </w:rPr>
        <w:t xml:space="preserve"> Н.А. «Областные особенности русского народного танца». Часть </w:t>
      </w:r>
      <w:r w:rsidRPr="009939A3">
        <w:rPr>
          <w:rFonts w:ascii="Times New Roman" w:hAnsi="Times New Roman" w:cs="Times New Roman"/>
          <w:sz w:val="28"/>
          <w:szCs w:val="28"/>
          <w:lang w:val="en-US" w:eastAsia="en-US" w:bidi="en-US"/>
        </w:rPr>
        <w:t>II</w:t>
      </w:r>
      <w:r w:rsidRPr="00135F9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9939A3">
        <w:rPr>
          <w:rFonts w:ascii="Times New Roman" w:hAnsi="Times New Roman" w:cs="Times New Roman"/>
          <w:sz w:val="28"/>
          <w:szCs w:val="28"/>
        </w:rPr>
        <w:t>Орел, 2004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9A3">
        <w:rPr>
          <w:rFonts w:ascii="Times New Roman" w:hAnsi="Times New Roman" w:cs="Times New Roman"/>
          <w:sz w:val="28"/>
          <w:szCs w:val="28"/>
        </w:rPr>
        <w:lastRenderedPageBreak/>
        <w:t xml:space="preserve"> Климов А.А. «Основы русского народного танца». Москва: «Искусство», 1981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9A3">
        <w:rPr>
          <w:rFonts w:ascii="Times New Roman" w:hAnsi="Times New Roman" w:cs="Times New Roman"/>
          <w:sz w:val="28"/>
          <w:szCs w:val="28"/>
        </w:rPr>
        <w:t xml:space="preserve"> Ткаченко Т.С. «Народный танец». Москва: «Искусство», 1954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9A3">
        <w:rPr>
          <w:rFonts w:ascii="Times New Roman" w:hAnsi="Times New Roman" w:cs="Times New Roman"/>
          <w:sz w:val="28"/>
          <w:szCs w:val="28"/>
        </w:rPr>
        <w:t xml:space="preserve"> Ткаченко Т.С. «Народные танцы». Москва: «Искусство», 1975</w:t>
      </w:r>
    </w:p>
    <w:p w:rsidR="00B56947" w:rsidRPr="00A12C69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  <w:sectPr w:rsidR="00B56947" w:rsidRPr="00A12C69" w:rsidSect="004F003D">
          <w:pgSz w:w="11909" w:h="16838"/>
          <w:pgMar w:top="993" w:right="1142" w:bottom="523" w:left="1166" w:header="0" w:footer="3" w:gutter="0"/>
          <w:cols w:space="720"/>
        </w:sectPr>
      </w:pPr>
      <w:r w:rsidRPr="009939A3">
        <w:rPr>
          <w:rFonts w:ascii="Times New Roman" w:hAnsi="Times New Roman" w:cs="Times New Roman"/>
          <w:sz w:val="28"/>
          <w:szCs w:val="28"/>
        </w:rPr>
        <w:t xml:space="preserve"> Устинова Т.А. «Избранные русские народные танцы». Москва: «Искусство», 1996</w:t>
      </w:r>
    </w:p>
    <w:p w:rsidR="00B56947" w:rsidRPr="009939A3" w:rsidRDefault="00B56947" w:rsidP="00513D7D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sectPr w:rsidR="00B56947" w:rsidRPr="009939A3" w:rsidSect="00F503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B92"/>
    <w:multiLevelType w:val="multilevel"/>
    <w:tmpl w:val="2E8C20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2837BC0"/>
    <w:multiLevelType w:val="multilevel"/>
    <w:tmpl w:val="9682A90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95541B"/>
    <w:multiLevelType w:val="multilevel"/>
    <w:tmpl w:val="A81CD6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8DF7B89"/>
    <w:multiLevelType w:val="multilevel"/>
    <w:tmpl w:val="312A5F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ADD780A"/>
    <w:multiLevelType w:val="multilevel"/>
    <w:tmpl w:val="DE804F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BE92BCF"/>
    <w:multiLevelType w:val="multilevel"/>
    <w:tmpl w:val="BBD451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2B56C88"/>
    <w:multiLevelType w:val="multilevel"/>
    <w:tmpl w:val="EC4849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84C28BF"/>
    <w:multiLevelType w:val="multilevel"/>
    <w:tmpl w:val="D4D6A45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8B68E0"/>
    <w:multiLevelType w:val="multilevel"/>
    <w:tmpl w:val="452C0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3F46487"/>
    <w:multiLevelType w:val="multilevel"/>
    <w:tmpl w:val="D7F2DA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50369B2"/>
    <w:multiLevelType w:val="multilevel"/>
    <w:tmpl w:val="2F2E40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81F2F00"/>
    <w:multiLevelType w:val="multilevel"/>
    <w:tmpl w:val="84F0804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B4A56B0"/>
    <w:multiLevelType w:val="hybridMultilevel"/>
    <w:tmpl w:val="0F36CDA6"/>
    <w:lvl w:ilvl="0" w:tplc="4E94D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82EBA"/>
    <w:multiLevelType w:val="multilevel"/>
    <w:tmpl w:val="880A86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4E4C82"/>
    <w:multiLevelType w:val="multilevel"/>
    <w:tmpl w:val="D138D4F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6BB3084"/>
    <w:multiLevelType w:val="multilevel"/>
    <w:tmpl w:val="D49AB7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C8E2728"/>
    <w:multiLevelType w:val="multilevel"/>
    <w:tmpl w:val="ADD65D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39001EF"/>
    <w:multiLevelType w:val="multilevel"/>
    <w:tmpl w:val="D7F21D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7977161"/>
    <w:multiLevelType w:val="multilevel"/>
    <w:tmpl w:val="CEA2BB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C1B4143"/>
    <w:multiLevelType w:val="multilevel"/>
    <w:tmpl w:val="CCCC28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CCF2E1C"/>
    <w:multiLevelType w:val="multilevel"/>
    <w:tmpl w:val="6B1C8D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EEE1F60"/>
    <w:multiLevelType w:val="multilevel"/>
    <w:tmpl w:val="9EC442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0E467FE"/>
    <w:multiLevelType w:val="multilevel"/>
    <w:tmpl w:val="905EEACA"/>
    <w:lvl w:ilvl="0">
      <w:start w:val="3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1E42F66"/>
    <w:multiLevelType w:val="multilevel"/>
    <w:tmpl w:val="33AEE3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34778EE"/>
    <w:multiLevelType w:val="multilevel"/>
    <w:tmpl w:val="4522AD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39A569F"/>
    <w:multiLevelType w:val="multilevel"/>
    <w:tmpl w:val="C0C6F6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9B16F4D"/>
    <w:multiLevelType w:val="multilevel"/>
    <w:tmpl w:val="4A4CD994"/>
    <w:lvl w:ilvl="0">
      <w:start w:val="5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E2F56B9"/>
    <w:multiLevelType w:val="multilevel"/>
    <w:tmpl w:val="6D1C4082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E6313AC"/>
    <w:multiLevelType w:val="multilevel"/>
    <w:tmpl w:val="B81A55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F251E71"/>
    <w:multiLevelType w:val="multilevel"/>
    <w:tmpl w:val="F296F1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7105122C"/>
    <w:multiLevelType w:val="multilevel"/>
    <w:tmpl w:val="914ED1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779F56A0"/>
    <w:multiLevelType w:val="multilevel"/>
    <w:tmpl w:val="22D0FA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77F66C48"/>
    <w:multiLevelType w:val="multilevel"/>
    <w:tmpl w:val="C2F0ECF2"/>
    <w:lvl w:ilvl="0">
      <w:start w:val="3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9336EF3"/>
    <w:multiLevelType w:val="multilevel"/>
    <w:tmpl w:val="652CE5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79FD42E3"/>
    <w:multiLevelType w:val="multilevel"/>
    <w:tmpl w:val="913AD8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7B4723B7"/>
    <w:multiLevelType w:val="multilevel"/>
    <w:tmpl w:val="BB6CB4E8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7C3A0FDA"/>
    <w:multiLevelType w:val="multilevel"/>
    <w:tmpl w:val="ABB23F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5"/>
  </w:num>
  <w:num w:numId="2">
    <w:abstractNumId w:val="2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16A2"/>
    <w:rsid w:val="000331BE"/>
    <w:rsid w:val="000824FC"/>
    <w:rsid w:val="00135F9D"/>
    <w:rsid w:val="00142C3D"/>
    <w:rsid w:val="001C60E7"/>
    <w:rsid w:val="001D6B69"/>
    <w:rsid w:val="002E4417"/>
    <w:rsid w:val="003030EB"/>
    <w:rsid w:val="003648E1"/>
    <w:rsid w:val="003A5DA3"/>
    <w:rsid w:val="003C143D"/>
    <w:rsid w:val="004033FB"/>
    <w:rsid w:val="004F003D"/>
    <w:rsid w:val="005022BB"/>
    <w:rsid w:val="00513D7D"/>
    <w:rsid w:val="00561C70"/>
    <w:rsid w:val="00562253"/>
    <w:rsid w:val="005B6B4A"/>
    <w:rsid w:val="005E7E0B"/>
    <w:rsid w:val="00614445"/>
    <w:rsid w:val="006D03B4"/>
    <w:rsid w:val="00717912"/>
    <w:rsid w:val="007516A2"/>
    <w:rsid w:val="00776B1E"/>
    <w:rsid w:val="00821FC8"/>
    <w:rsid w:val="00830284"/>
    <w:rsid w:val="00845A18"/>
    <w:rsid w:val="008766A6"/>
    <w:rsid w:val="0092125D"/>
    <w:rsid w:val="00960BCA"/>
    <w:rsid w:val="009939A3"/>
    <w:rsid w:val="00994215"/>
    <w:rsid w:val="009A26E9"/>
    <w:rsid w:val="009B1871"/>
    <w:rsid w:val="009E1A95"/>
    <w:rsid w:val="00A12C69"/>
    <w:rsid w:val="00A33435"/>
    <w:rsid w:val="00AB0436"/>
    <w:rsid w:val="00AC1AFC"/>
    <w:rsid w:val="00AF04F1"/>
    <w:rsid w:val="00B3130A"/>
    <w:rsid w:val="00B56947"/>
    <w:rsid w:val="00B86BDE"/>
    <w:rsid w:val="00BE3E46"/>
    <w:rsid w:val="00BF4010"/>
    <w:rsid w:val="00C261F2"/>
    <w:rsid w:val="00C318A7"/>
    <w:rsid w:val="00C3476F"/>
    <w:rsid w:val="00C6626B"/>
    <w:rsid w:val="00CE7AD9"/>
    <w:rsid w:val="00D7539A"/>
    <w:rsid w:val="00D82282"/>
    <w:rsid w:val="00D8734A"/>
    <w:rsid w:val="00DC5806"/>
    <w:rsid w:val="00E06A97"/>
    <w:rsid w:val="00E26D0E"/>
    <w:rsid w:val="00E34344"/>
    <w:rsid w:val="00EA0CA5"/>
    <w:rsid w:val="00EC4F1C"/>
    <w:rsid w:val="00F5038C"/>
    <w:rsid w:val="00F96932"/>
    <w:rsid w:val="00FA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7516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7516A2"/>
    <w:pPr>
      <w:widowControl w:val="0"/>
      <w:shd w:val="clear" w:color="auto" w:fill="FFFFFF"/>
      <w:spacing w:before="46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7516A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16A2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Основной текст (3)_"/>
    <w:basedOn w:val="a0"/>
    <w:link w:val="31"/>
    <w:locked/>
    <w:rsid w:val="007516A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516A2"/>
    <w:pPr>
      <w:widowControl w:val="0"/>
      <w:shd w:val="clear" w:color="auto" w:fill="FFFFFF"/>
      <w:spacing w:before="1500" w:after="66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1">
    <w:name w:val="Заголовок №2_"/>
    <w:basedOn w:val="a0"/>
    <w:link w:val="22"/>
    <w:locked/>
    <w:rsid w:val="007516A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7516A2"/>
    <w:pPr>
      <w:widowControl w:val="0"/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Подпись к таблице_"/>
    <w:basedOn w:val="a0"/>
    <w:link w:val="a5"/>
    <w:locked/>
    <w:rsid w:val="007516A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516A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3">
    <w:name w:val="Подпись к таблице (2)_"/>
    <w:basedOn w:val="a0"/>
    <w:link w:val="24"/>
    <w:locked/>
    <w:rsid w:val="007516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7516A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locked/>
    <w:rsid w:val="007516A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7516A2"/>
    <w:pPr>
      <w:widowControl w:val="0"/>
      <w:shd w:val="clear" w:color="auto" w:fill="FFFFFF"/>
      <w:spacing w:after="0" w:line="485" w:lineRule="exact"/>
      <w:ind w:firstLine="700"/>
      <w:jc w:val="both"/>
      <w:outlineLvl w:val="0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Exact">
    <w:name w:val="Основной текст Exact"/>
    <w:basedOn w:val="a0"/>
    <w:rsid w:val="007516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u w:val="none"/>
      <w:effect w:val="none"/>
    </w:rPr>
  </w:style>
  <w:style w:type="character" w:customStyle="1" w:styleId="4">
    <w:name w:val="Основной текст (4) + Не курсив"/>
    <w:basedOn w:val="a0"/>
    <w:rsid w:val="007516A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40">
    <w:name w:val="Основной текст (4)"/>
    <w:basedOn w:val="a0"/>
    <w:rsid w:val="007516A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6">
    <w:name w:val="Основной текст + Курсив"/>
    <w:basedOn w:val="a3"/>
    <w:rsid w:val="007516A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3"/>
    <w:rsid w:val="007516A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3"/>
    <w:rsid w:val="00751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5">
    <w:name w:val="Основной текст2"/>
    <w:basedOn w:val="a3"/>
    <w:rsid w:val="007516A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6">
    <w:name w:val="Основной текст (2) + Не полужирный"/>
    <w:basedOn w:val="2"/>
    <w:rsid w:val="00751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E26D0E"/>
    <w:pPr>
      <w:spacing w:after="0" w:line="240" w:lineRule="auto"/>
    </w:pPr>
  </w:style>
  <w:style w:type="table" w:styleId="a9">
    <w:name w:val="Table Grid"/>
    <w:basedOn w:val="a1"/>
    <w:uiPriority w:val="59"/>
    <w:rsid w:val="001C6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3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45DA1-9D91-4A3B-9C29-982D231D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54</cp:revision>
  <cp:lastPrinted>2016-10-17T08:45:00Z</cp:lastPrinted>
  <dcterms:created xsi:type="dcterms:W3CDTF">2013-08-06T11:53:00Z</dcterms:created>
  <dcterms:modified xsi:type="dcterms:W3CDTF">2019-06-26T14:02:00Z</dcterms:modified>
</cp:coreProperties>
</file>