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B37542" w:rsidRPr="00241697" w:rsidTr="00311DED">
        <w:tc>
          <w:tcPr>
            <w:tcW w:w="9571"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B37542" w:rsidRPr="00241697" w:rsidRDefault="00B37542" w:rsidP="00311DED">
            <w:pPr>
              <w:jc w:val="center"/>
              <w:rPr>
                <w:rFonts w:cs="TimesNewRomanPS-BoldMT"/>
                <w:b/>
                <w:bCs/>
              </w:rPr>
            </w:pPr>
          </w:p>
          <w:p w:rsidR="00B37542" w:rsidRPr="00241697" w:rsidRDefault="00B37542" w:rsidP="00311DED">
            <w:pPr>
              <w:jc w:val="center"/>
              <w:rPr>
                <w:rFonts w:cs="TimesNewRomanPS-BoldMT"/>
                <w:b/>
                <w:bCs/>
              </w:rPr>
            </w:pPr>
            <w:r>
              <w:rPr>
                <w:rFonts w:cs="TimesNewRomanPS-BoldMT"/>
                <w:b/>
                <w:bCs/>
              </w:rPr>
              <w:t>МУНИЦИПАЛЬНОЕ АВТОНОМНОЕ ОБРАЗОВАТЕЛЬНОЕ</w:t>
            </w:r>
            <w:r>
              <w:rPr>
                <w:rFonts w:cs="TimesNewRomanPS-BoldMT"/>
                <w:b/>
                <w:bCs/>
              </w:rPr>
              <w:br/>
              <w:t>УЧРЕЖДЕНИЕ ДОПОЛНИТЕЛЬНОГО ОБРАЗОВАНИЯ</w:t>
            </w:r>
          </w:p>
          <w:p w:rsidR="00B37542" w:rsidRPr="00241697" w:rsidRDefault="00B37542" w:rsidP="00311DED">
            <w:pPr>
              <w:jc w:val="center"/>
              <w:rPr>
                <w:rFonts w:cs="TimesNewRomanPS-BoldMT"/>
                <w:b/>
                <w:bCs/>
              </w:rPr>
            </w:pPr>
            <w:r w:rsidRPr="00241697">
              <w:rPr>
                <w:rFonts w:cs="TimesNewRomanPS-BoldMT"/>
                <w:b/>
                <w:bCs/>
              </w:rPr>
              <w:t>«</w:t>
            </w:r>
            <w:r>
              <w:rPr>
                <w:rFonts w:cs="TimesNewRomanPS-BoldMT"/>
                <w:b/>
                <w:bCs/>
              </w:rPr>
              <w:t>ДЕТСКАЯ ШКОЛА ИСКУССТВ ЦЕЛИНСКОГО РАЙОНА»</w:t>
            </w:r>
          </w:p>
          <w:p w:rsidR="00B37542" w:rsidRPr="00241697" w:rsidRDefault="00B37542" w:rsidP="00311DED">
            <w:pPr>
              <w:jc w:val="center"/>
              <w:rPr>
                <w:rFonts w:cs="TimesNewRomanPS-BoldMT"/>
                <w:b/>
                <w:bCs/>
              </w:rPr>
            </w:pPr>
          </w:p>
          <w:p w:rsidR="00B37542" w:rsidRPr="00241697" w:rsidRDefault="00B37542" w:rsidP="00311DED">
            <w:pPr>
              <w:jc w:val="center"/>
              <w:rPr>
                <w:rFonts w:cs="TimesNewRomanPS-BoldMT"/>
                <w:b/>
                <w:bCs/>
              </w:rPr>
            </w:pPr>
          </w:p>
          <w:p w:rsidR="00B37542" w:rsidRPr="00241697" w:rsidRDefault="00B37542" w:rsidP="00311DED">
            <w:pPr>
              <w:jc w:val="center"/>
              <w:rPr>
                <w:rFonts w:cs="TimesNewRomanPS-BoldMT"/>
                <w:b/>
                <w:bCs/>
              </w:rPr>
            </w:pPr>
          </w:p>
          <w:p w:rsidR="00B37542" w:rsidRPr="00241697" w:rsidRDefault="00B37542" w:rsidP="00311DED">
            <w:pPr>
              <w:jc w:val="center"/>
              <w:rPr>
                <w:rFonts w:cs="TimesNewRomanPS-BoldMT"/>
                <w:b/>
                <w:bCs/>
              </w:rPr>
            </w:pPr>
          </w:p>
          <w:p w:rsidR="00B37542" w:rsidRPr="00241697" w:rsidRDefault="00B37542" w:rsidP="00311DED">
            <w:pPr>
              <w:jc w:val="center"/>
              <w:rPr>
                <w:rFonts w:cs="TimesNewRomanPS-BoldMT"/>
                <w:b/>
                <w:bCs/>
              </w:rPr>
            </w:pPr>
          </w:p>
          <w:p w:rsidR="00B37542" w:rsidRPr="00241697" w:rsidRDefault="00B37542" w:rsidP="00311DED">
            <w:pPr>
              <w:jc w:val="center"/>
              <w:rPr>
                <w:rFonts w:cs="TimesNewRomanPS-BoldMT"/>
                <w:b/>
                <w:bCs/>
              </w:rPr>
            </w:pPr>
          </w:p>
          <w:p w:rsidR="00B37542" w:rsidRPr="00241697" w:rsidRDefault="00B37542" w:rsidP="00311DED">
            <w:pPr>
              <w:jc w:val="center"/>
              <w:rPr>
                <w:rFonts w:cs="TimesNewRomanPS-BoldMT"/>
                <w:b/>
                <w:bCs/>
              </w:rPr>
            </w:pPr>
          </w:p>
          <w:p w:rsidR="00B37542" w:rsidRPr="00241697" w:rsidRDefault="00B37542" w:rsidP="00311DED">
            <w:pPr>
              <w:jc w:val="center"/>
              <w:rPr>
                <w:rFonts w:cs="TimesNewRomanPS-BoldMT"/>
                <w:b/>
                <w:bCs/>
              </w:rPr>
            </w:pPr>
          </w:p>
          <w:p w:rsidR="00B37542" w:rsidRPr="00241697" w:rsidRDefault="00B37542" w:rsidP="00311DED">
            <w:pPr>
              <w:jc w:val="center"/>
              <w:rPr>
                <w:rFonts w:cs="TimesNewRomanPS-BoldMT"/>
                <w:b/>
                <w:bCs/>
              </w:rPr>
            </w:pPr>
          </w:p>
          <w:p w:rsidR="00B37542" w:rsidRPr="00241697" w:rsidRDefault="00B37542" w:rsidP="00311DED">
            <w:pPr>
              <w:rPr>
                <w:rFonts w:cs="TimesNewRomanPS-BoldMT"/>
                <w:b/>
                <w:bCs/>
              </w:rPr>
            </w:pPr>
          </w:p>
          <w:p w:rsidR="00B37542" w:rsidRPr="00241697" w:rsidRDefault="00B37542" w:rsidP="00311DED">
            <w:pPr>
              <w:jc w:val="center"/>
              <w:rPr>
                <w:rFonts w:cs="TimesNewRomanPS-BoldMT"/>
                <w:b/>
                <w:bCs/>
                <w:sz w:val="36"/>
                <w:szCs w:val="36"/>
              </w:rPr>
            </w:pPr>
            <w:r w:rsidRPr="00241697">
              <w:rPr>
                <w:rFonts w:cs="TimesNewRomanPS-BoldMT"/>
                <w:b/>
                <w:bCs/>
                <w:sz w:val="36"/>
                <w:szCs w:val="36"/>
              </w:rPr>
              <w:t xml:space="preserve">ДОПОЛНИТЕЛЬНАЯ  ОБЩЕРАЗВИВАЮЩАЯ </w:t>
            </w:r>
          </w:p>
          <w:p w:rsidR="00B37542" w:rsidRPr="00241697" w:rsidRDefault="00B37542" w:rsidP="00311DED">
            <w:pPr>
              <w:jc w:val="center"/>
              <w:rPr>
                <w:rFonts w:cs="TimesNewRomanPS-BoldMT"/>
                <w:b/>
                <w:bCs/>
                <w:sz w:val="36"/>
                <w:szCs w:val="36"/>
              </w:rPr>
            </w:pPr>
            <w:r w:rsidRPr="00241697">
              <w:rPr>
                <w:rFonts w:cs="TimesNewRomanPS-BoldMT"/>
                <w:b/>
                <w:bCs/>
                <w:sz w:val="36"/>
                <w:szCs w:val="36"/>
              </w:rPr>
              <w:t>ОБЩЕОБРАЗОВАТЕЛЬНАЯ ПРОГРАММА</w:t>
            </w:r>
          </w:p>
          <w:p w:rsidR="00B37542" w:rsidRPr="00241697" w:rsidRDefault="00B37542" w:rsidP="00311DED">
            <w:pPr>
              <w:jc w:val="center"/>
              <w:rPr>
                <w:rFonts w:cs="TimesNewRomanPS-BoldMT"/>
                <w:b/>
                <w:bCs/>
                <w:sz w:val="36"/>
                <w:szCs w:val="36"/>
              </w:rPr>
            </w:pPr>
            <w:r w:rsidRPr="00241697">
              <w:rPr>
                <w:rFonts w:cs="TimesNewRomanPS-BoldMT"/>
                <w:b/>
                <w:bCs/>
                <w:sz w:val="36"/>
                <w:szCs w:val="36"/>
              </w:rPr>
              <w:t>В ОБЛАСТИ ТЕАТРАЛЬНОГО ИСКУССТВА</w:t>
            </w:r>
          </w:p>
          <w:p w:rsidR="00B37542" w:rsidRPr="00241697" w:rsidRDefault="00B37542" w:rsidP="00311DED">
            <w:pPr>
              <w:jc w:val="center"/>
              <w:rPr>
                <w:rFonts w:cs="TimesNewRomanPS-BoldMT"/>
                <w:b/>
                <w:bCs/>
                <w:sz w:val="36"/>
                <w:szCs w:val="36"/>
              </w:rPr>
            </w:pPr>
          </w:p>
          <w:p w:rsidR="00B37542" w:rsidRPr="00241697" w:rsidRDefault="00B37542" w:rsidP="00311DED">
            <w:pPr>
              <w:jc w:val="center"/>
              <w:rPr>
                <w:rFonts w:cs="TimesNewRomanPS-BoldMT"/>
                <w:b/>
                <w:bCs/>
                <w:sz w:val="44"/>
                <w:szCs w:val="44"/>
              </w:rPr>
            </w:pPr>
          </w:p>
          <w:p w:rsidR="00B37542" w:rsidRPr="00241697" w:rsidRDefault="00B37542" w:rsidP="00311DED">
            <w:pPr>
              <w:jc w:val="center"/>
              <w:rPr>
                <w:rFonts w:cs="TimesNewRomanPS-BoldMT"/>
                <w:b/>
                <w:bCs/>
                <w:sz w:val="44"/>
                <w:szCs w:val="44"/>
              </w:rPr>
            </w:pPr>
          </w:p>
          <w:p w:rsidR="00B37542" w:rsidRPr="00241697" w:rsidRDefault="00B37542" w:rsidP="00311DED">
            <w:pPr>
              <w:jc w:val="center"/>
              <w:rPr>
                <w:rFonts w:cs="TimesNewRomanPS-BoldMT"/>
                <w:b/>
                <w:bCs/>
                <w:sz w:val="44"/>
                <w:szCs w:val="44"/>
              </w:rPr>
            </w:pPr>
          </w:p>
          <w:p w:rsidR="00B37542" w:rsidRPr="00241697" w:rsidRDefault="00B37542" w:rsidP="00311DED">
            <w:pPr>
              <w:jc w:val="center"/>
              <w:rPr>
                <w:rFonts w:cs="TimesNewRomanPS-BoldMT"/>
                <w:b/>
                <w:bCs/>
                <w:sz w:val="36"/>
                <w:szCs w:val="36"/>
              </w:rPr>
            </w:pPr>
            <w:r w:rsidRPr="00241697">
              <w:rPr>
                <w:rFonts w:cs="TimesNewRomanPS-BoldMT"/>
                <w:b/>
                <w:bCs/>
                <w:sz w:val="36"/>
                <w:szCs w:val="36"/>
              </w:rPr>
              <w:t>ПО.02. ПРЕДМЕТНАЯ ОБЛАСТЬ</w:t>
            </w:r>
          </w:p>
          <w:p w:rsidR="00B37542" w:rsidRPr="00241697" w:rsidRDefault="00B37542" w:rsidP="00311DED">
            <w:pPr>
              <w:jc w:val="center"/>
              <w:rPr>
                <w:rFonts w:cs="TimesNewRomanPS-BoldMT"/>
                <w:b/>
                <w:bCs/>
                <w:sz w:val="36"/>
                <w:szCs w:val="36"/>
              </w:rPr>
            </w:pPr>
            <w:r w:rsidRPr="00241697">
              <w:rPr>
                <w:rFonts w:cs="TimesNewRomanPS-BoldMT"/>
                <w:b/>
                <w:bCs/>
                <w:sz w:val="36"/>
                <w:szCs w:val="36"/>
              </w:rPr>
              <w:t>ИСТОРИКО - ТЕОРЕТИЧЕСКАЯ ПОДГОТОВКА</w:t>
            </w:r>
          </w:p>
          <w:p w:rsidR="00B37542" w:rsidRPr="00241697" w:rsidRDefault="00B37542" w:rsidP="00311DED">
            <w:pPr>
              <w:jc w:val="center"/>
              <w:rPr>
                <w:rFonts w:cs="TimesNewRomanPS-BoldMT"/>
                <w:b/>
                <w:bCs/>
                <w:sz w:val="36"/>
                <w:szCs w:val="36"/>
              </w:rPr>
            </w:pPr>
          </w:p>
          <w:p w:rsidR="00B37542" w:rsidRPr="00241697" w:rsidRDefault="00B37542" w:rsidP="00311DED">
            <w:pPr>
              <w:jc w:val="center"/>
              <w:rPr>
                <w:rFonts w:cs="TimesNewRomanPS-BoldMT"/>
                <w:b/>
                <w:bCs/>
                <w:sz w:val="36"/>
                <w:szCs w:val="36"/>
              </w:rPr>
            </w:pPr>
          </w:p>
          <w:p w:rsidR="00B37542" w:rsidRPr="00241697" w:rsidRDefault="00B37542" w:rsidP="00311DED">
            <w:pPr>
              <w:rPr>
                <w:rFonts w:cs="TimesNewRomanPS-BoldMT"/>
                <w:b/>
                <w:bCs/>
                <w:sz w:val="36"/>
                <w:szCs w:val="36"/>
              </w:rPr>
            </w:pPr>
          </w:p>
          <w:p w:rsidR="00B37542" w:rsidRPr="00241697" w:rsidRDefault="00B37542" w:rsidP="00311DED">
            <w:pPr>
              <w:jc w:val="center"/>
              <w:rPr>
                <w:rFonts w:cs="TimesNewRomanPS-BoldMT"/>
                <w:b/>
                <w:bCs/>
                <w:sz w:val="36"/>
                <w:szCs w:val="36"/>
              </w:rPr>
            </w:pPr>
          </w:p>
          <w:p w:rsidR="00B37542" w:rsidRPr="00241697" w:rsidRDefault="00B37542" w:rsidP="00311DED">
            <w:pPr>
              <w:jc w:val="center"/>
              <w:rPr>
                <w:rFonts w:cs="TimesNewRomanPS-BoldMT"/>
                <w:b/>
                <w:bCs/>
                <w:sz w:val="36"/>
                <w:szCs w:val="36"/>
              </w:rPr>
            </w:pPr>
            <w:r w:rsidRPr="00241697">
              <w:rPr>
                <w:rFonts w:cs="TimesNewRomanPS-BoldMT"/>
                <w:b/>
                <w:bCs/>
                <w:sz w:val="36"/>
                <w:szCs w:val="36"/>
              </w:rPr>
              <w:t xml:space="preserve"> ПРОГРАММА</w:t>
            </w:r>
          </w:p>
          <w:p w:rsidR="00B37542" w:rsidRPr="00241697" w:rsidRDefault="00B37542" w:rsidP="00311DED">
            <w:pPr>
              <w:jc w:val="center"/>
              <w:rPr>
                <w:rFonts w:cs="TimesNewRomanPS-BoldMT"/>
                <w:b/>
                <w:bCs/>
                <w:sz w:val="36"/>
                <w:szCs w:val="36"/>
              </w:rPr>
            </w:pPr>
            <w:r w:rsidRPr="00241697">
              <w:rPr>
                <w:rFonts w:cs="TimesNewRomanPS-BoldMT"/>
                <w:b/>
                <w:bCs/>
                <w:sz w:val="36"/>
                <w:szCs w:val="36"/>
              </w:rPr>
              <w:t>ПО УЧЕБНОМУ ПРЕДМЕТУ</w:t>
            </w:r>
          </w:p>
          <w:p w:rsidR="00B37542" w:rsidRPr="00241697" w:rsidRDefault="00B37542" w:rsidP="00311DED">
            <w:pPr>
              <w:jc w:val="center"/>
              <w:rPr>
                <w:rFonts w:cs="TimesNewRomanPS-BoldMT"/>
                <w:b/>
                <w:bCs/>
                <w:sz w:val="36"/>
                <w:szCs w:val="36"/>
              </w:rPr>
            </w:pPr>
            <w:r w:rsidRPr="00241697">
              <w:rPr>
                <w:rFonts w:cs="TimesNewRomanPS-BoldMT"/>
                <w:b/>
                <w:bCs/>
                <w:sz w:val="36"/>
                <w:szCs w:val="36"/>
              </w:rPr>
              <w:t>ПО.02. УП.01. БЕСЕДЫ О ТЕАТРЕ</w:t>
            </w:r>
          </w:p>
          <w:p w:rsidR="00B37542" w:rsidRPr="00241697" w:rsidRDefault="00B37542" w:rsidP="00311DED">
            <w:pPr>
              <w:jc w:val="center"/>
              <w:rPr>
                <w:rFonts w:cs="TimesNewRomanPS-BoldMT"/>
                <w:b/>
                <w:bCs/>
                <w:sz w:val="44"/>
                <w:szCs w:val="44"/>
              </w:rPr>
            </w:pPr>
          </w:p>
          <w:p w:rsidR="00B37542" w:rsidRPr="00241697" w:rsidRDefault="00B37542" w:rsidP="00311DED">
            <w:pPr>
              <w:rPr>
                <w:rFonts w:cs="TimesNewRomanPS-BoldMT"/>
                <w:b/>
                <w:bCs/>
                <w:sz w:val="44"/>
                <w:szCs w:val="44"/>
              </w:rPr>
            </w:pPr>
          </w:p>
          <w:p w:rsidR="00B37542" w:rsidRPr="00241697" w:rsidRDefault="00B37542" w:rsidP="00311DED">
            <w:pPr>
              <w:rPr>
                <w:rFonts w:cs="TimesNewRomanPS-BoldMT"/>
                <w:b/>
                <w:bCs/>
                <w:sz w:val="44"/>
                <w:szCs w:val="44"/>
              </w:rPr>
            </w:pPr>
          </w:p>
          <w:p w:rsidR="00B37542" w:rsidRDefault="00B37542" w:rsidP="00311DED">
            <w:pPr>
              <w:rPr>
                <w:rFonts w:cs="TimesNewRomanPS-BoldMT"/>
                <w:b/>
                <w:bCs/>
                <w:sz w:val="44"/>
                <w:szCs w:val="44"/>
              </w:rPr>
            </w:pPr>
          </w:p>
          <w:p w:rsidR="0009333A" w:rsidRDefault="0009333A" w:rsidP="00311DED">
            <w:pPr>
              <w:rPr>
                <w:rFonts w:cs="TimesNewRomanPS-BoldMT"/>
                <w:b/>
                <w:bCs/>
                <w:sz w:val="44"/>
                <w:szCs w:val="44"/>
              </w:rPr>
            </w:pPr>
          </w:p>
          <w:p w:rsidR="0009333A" w:rsidRPr="00241697" w:rsidRDefault="0009333A" w:rsidP="00311DED">
            <w:pPr>
              <w:rPr>
                <w:rFonts w:cs="TimesNewRomanPS-BoldMT"/>
                <w:b/>
                <w:bCs/>
                <w:sz w:val="44"/>
                <w:szCs w:val="44"/>
              </w:rPr>
            </w:pPr>
          </w:p>
          <w:p w:rsidR="00B37542" w:rsidRPr="00241697" w:rsidRDefault="00B37542" w:rsidP="00311DED">
            <w:pPr>
              <w:jc w:val="center"/>
              <w:rPr>
                <w:rFonts w:cs="TimesNewRomanPS-BoldMT"/>
                <w:b/>
                <w:bCs/>
              </w:rPr>
            </w:pPr>
            <w:r>
              <w:rPr>
                <w:rFonts w:cs="TimesNewRomanPS-BoldMT"/>
                <w:b/>
                <w:bCs/>
              </w:rPr>
              <w:t>2016</w:t>
            </w:r>
            <w:r w:rsidRPr="00241697">
              <w:rPr>
                <w:rFonts w:cs="TimesNewRomanPS-BoldMT"/>
                <w:b/>
                <w:bCs/>
              </w:rPr>
              <w:t xml:space="preserve"> год</w:t>
            </w:r>
          </w:p>
          <w:p w:rsidR="00B37542" w:rsidRPr="00241697" w:rsidRDefault="00B37542" w:rsidP="00311DED"/>
        </w:tc>
      </w:tr>
    </w:tbl>
    <w:p w:rsidR="00B37542" w:rsidRDefault="00B37542" w:rsidP="00B37542"/>
    <w:p w:rsidR="00B37542" w:rsidRDefault="00B37542" w:rsidP="00B37542">
      <w:pPr>
        <w:tabs>
          <w:tab w:val="left" w:pos="0"/>
          <w:tab w:val="left" w:pos="7335"/>
        </w:tabs>
        <w:spacing w:after="240" w:line="360" w:lineRule="auto"/>
        <w:rPr>
          <w:b/>
          <w:sz w:val="28"/>
          <w:szCs w:val="28"/>
        </w:rPr>
      </w:pPr>
    </w:p>
    <w:p w:rsidR="00B37542" w:rsidRDefault="00B37542" w:rsidP="00B37542">
      <w:pPr>
        <w:tabs>
          <w:tab w:val="left" w:pos="0"/>
          <w:tab w:val="left" w:pos="7335"/>
        </w:tabs>
        <w:spacing w:after="240" w:line="360" w:lineRule="auto"/>
        <w:ind w:left="360"/>
        <w:jc w:val="center"/>
        <w:rPr>
          <w:b/>
          <w:sz w:val="28"/>
          <w:szCs w:val="28"/>
        </w:rPr>
      </w:pPr>
      <w:r>
        <w:rPr>
          <w:b/>
          <w:sz w:val="28"/>
          <w:szCs w:val="28"/>
        </w:rPr>
        <w:t>Структура  программы  учебного  предмета</w:t>
      </w:r>
    </w:p>
    <w:p w:rsidR="00B37542" w:rsidRDefault="00B37542" w:rsidP="00B37542">
      <w:pPr>
        <w:spacing w:line="360" w:lineRule="auto"/>
        <w:jc w:val="both"/>
        <w:rPr>
          <w:rFonts w:eastAsia="Calibri"/>
          <w:b/>
          <w:sz w:val="28"/>
          <w:szCs w:val="28"/>
          <w:lang w:eastAsia="en-US"/>
        </w:rPr>
      </w:pPr>
      <w:r>
        <w:rPr>
          <w:rFonts w:eastAsia="Calibri"/>
          <w:b/>
          <w:sz w:val="28"/>
          <w:szCs w:val="28"/>
          <w:lang w:eastAsia="en-US"/>
        </w:rPr>
        <w:t>I.</w:t>
      </w:r>
      <w:r>
        <w:rPr>
          <w:rFonts w:ascii="Calibri" w:eastAsia="Calibri" w:hAnsi="Calibri"/>
          <w:b/>
          <w:sz w:val="28"/>
          <w:szCs w:val="28"/>
          <w:lang w:eastAsia="en-US"/>
        </w:rPr>
        <w:tab/>
      </w:r>
      <w:r>
        <w:rPr>
          <w:rFonts w:eastAsia="Calibri"/>
          <w:b/>
          <w:sz w:val="28"/>
          <w:szCs w:val="28"/>
          <w:lang w:eastAsia="en-US"/>
        </w:rPr>
        <w:t>Пояснительная записка</w:t>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p>
    <w:p w:rsidR="00B37542" w:rsidRDefault="00B37542" w:rsidP="00B37542">
      <w:pPr>
        <w:spacing w:line="276" w:lineRule="auto"/>
        <w:ind w:firstLine="567"/>
        <w:jc w:val="both"/>
        <w:rPr>
          <w:rFonts w:eastAsia="Calibri"/>
          <w:i/>
          <w:sz w:val="28"/>
          <w:szCs w:val="28"/>
          <w:lang w:eastAsia="en-US"/>
        </w:rPr>
      </w:pPr>
      <w:r>
        <w:rPr>
          <w:rFonts w:eastAsia="Calibri"/>
          <w:i/>
          <w:sz w:val="28"/>
          <w:szCs w:val="28"/>
          <w:lang w:eastAsia="en-US"/>
        </w:rPr>
        <w:t>- Характеристика учебного предмета, его место и роль в образовательном процессе</w:t>
      </w:r>
    </w:p>
    <w:p w:rsidR="00B37542" w:rsidRDefault="00B37542" w:rsidP="00B37542">
      <w:pPr>
        <w:spacing w:line="276" w:lineRule="auto"/>
        <w:ind w:firstLine="567"/>
        <w:jc w:val="both"/>
        <w:rPr>
          <w:rFonts w:eastAsia="Calibri"/>
          <w:i/>
          <w:sz w:val="28"/>
          <w:szCs w:val="28"/>
          <w:lang w:eastAsia="en-US"/>
        </w:rPr>
      </w:pPr>
      <w:r>
        <w:rPr>
          <w:rFonts w:eastAsia="Calibri"/>
          <w:i/>
          <w:sz w:val="28"/>
          <w:szCs w:val="28"/>
          <w:lang w:eastAsia="en-US"/>
        </w:rPr>
        <w:t>-  Срок реализации учебного предмета</w:t>
      </w:r>
    </w:p>
    <w:p w:rsidR="00B37542" w:rsidRDefault="00B37542" w:rsidP="00B37542">
      <w:pPr>
        <w:spacing w:line="276" w:lineRule="auto"/>
        <w:ind w:firstLine="567"/>
        <w:jc w:val="both"/>
        <w:rPr>
          <w:rFonts w:eastAsia="Calibri"/>
          <w:i/>
          <w:sz w:val="28"/>
          <w:szCs w:val="28"/>
          <w:lang w:eastAsia="en-US"/>
        </w:rPr>
      </w:pPr>
      <w:r>
        <w:rPr>
          <w:rFonts w:eastAsia="Calibri"/>
          <w:i/>
          <w:sz w:val="28"/>
          <w:szCs w:val="28"/>
          <w:lang w:eastAsia="en-US"/>
        </w:rPr>
        <w:t>- Объем учебного времени, предусмотренный учебным планом образовательной   организации на реализацию учебного предмета</w:t>
      </w:r>
    </w:p>
    <w:p w:rsidR="00B37542" w:rsidRDefault="00B37542" w:rsidP="00B37542">
      <w:pPr>
        <w:spacing w:line="276" w:lineRule="auto"/>
        <w:ind w:firstLine="567"/>
        <w:jc w:val="both"/>
        <w:rPr>
          <w:rFonts w:eastAsia="Calibri"/>
          <w:i/>
          <w:color w:val="FF0000"/>
          <w:sz w:val="28"/>
          <w:szCs w:val="28"/>
          <w:lang w:eastAsia="en-US"/>
        </w:rPr>
      </w:pPr>
      <w:r>
        <w:rPr>
          <w:rFonts w:eastAsia="Calibri"/>
          <w:i/>
          <w:sz w:val="28"/>
          <w:szCs w:val="28"/>
          <w:lang w:eastAsia="en-US"/>
        </w:rPr>
        <w:t>- Сведения о затратах учебного времени</w:t>
      </w:r>
      <w:r>
        <w:rPr>
          <w:rFonts w:eastAsia="Calibri"/>
          <w:i/>
          <w:color w:val="FF0000"/>
          <w:sz w:val="28"/>
          <w:szCs w:val="28"/>
          <w:lang w:eastAsia="en-US"/>
        </w:rPr>
        <w:t xml:space="preserve"> </w:t>
      </w:r>
    </w:p>
    <w:p w:rsidR="00B37542" w:rsidRDefault="00B37542" w:rsidP="00B37542">
      <w:pPr>
        <w:spacing w:line="276" w:lineRule="auto"/>
        <w:ind w:firstLine="567"/>
        <w:jc w:val="both"/>
        <w:rPr>
          <w:rFonts w:eastAsia="Calibri"/>
          <w:i/>
          <w:sz w:val="28"/>
          <w:szCs w:val="28"/>
          <w:lang w:eastAsia="en-US"/>
        </w:rPr>
      </w:pPr>
      <w:r>
        <w:rPr>
          <w:rFonts w:eastAsia="Calibri"/>
          <w:i/>
          <w:sz w:val="28"/>
          <w:szCs w:val="28"/>
          <w:lang w:eastAsia="en-US"/>
        </w:rPr>
        <w:t>- Форма проведения учебных аудиторных занятий</w:t>
      </w:r>
    </w:p>
    <w:p w:rsidR="00B37542" w:rsidRDefault="00B37542" w:rsidP="00B37542">
      <w:pPr>
        <w:spacing w:line="276" w:lineRule="auto"/>
        <w:ind w:firstLine="567"/>
        <w:jc w:val="both"/>
        <w:rPr>
          <w:rFonts w:eastAsia="Calibri"/>
          <w:i/>
          <w:sz w:val="28"/>
          <w:szCs w:val="28"/>
          <w:lang w:eastAsia="en-US"/>
        </w:rPr>
      </w:pPr>
      <w:r>
        <w:rPr>
          <w:rFonts w:eastAsia="Calibri"/>
          <w:i/>
          <w:sz w:val="28"/>
          <w:szCs w:val="28"/>
          <w:lang w:eastAsia="en-US"/>
        </w:rPr>
        <w:t>- Цели и задачи учебного предмета</w:t>
      </w:r>
    </w:p>
    <w:p w:rsidR="00B37542" w:rsidRDefault="00B37542" w:rsidP="00B37542">
      <w:pPr>
        <w:spacing w:line="276" w:lineRule="auto"/>
        <w:ind w:firstLine="567"/>
        <w:jc w:val="both"/>
        <w:rPr>
          <w:rFonts w:eastAsia="Calibri"/>
          <w:i/>
          <w:color w:val="000000"/>
          <w:sz w:val="28"/>
          <w:szCs w:val="28"/>
          <w:lang w:eastAsia="en-US"/>
        </w:rPr>
      </w:pPr>
      <w:r>
        <w:rPr>
          <w:rFonts w:eastAsia="Calibri"/>
          <w:i/>
          <w:color w:val="000000"/>
          <w:sz w:val="28"/>
          <w:szCs w:val="28"/>
          <w:lang w:eastAsia="en-US"/>
        </w:rPr>
        <w:t>- Структура программы учебного предмета</w:t>
      </w:r>
    </w:p>
    <w:p w:rsidR="00B37542" w:rsidRDefault="00B37542" w:rsidP="00B37542">
      <w:pPr>
        <w:spacing w:line="276" w:lineRule="auto"/>
        <w:ind w:firstLine="567"/>
        <w:jc w:val="both"/>
        <w:rPr>
          <w:rFonts w:eastAsia="Calibri"/>
          <w:i/>
          <w:sz w:val="28"/>
          <w:szCs w:val="28"/>
          <w:lang w:eastAsia="en-US"/>
        </w:rPr>
      </w:pPr>
      <w:r>
        <w:rPr>
          <w:rFonts w:eastAsia="Calibri"/>
          <w:i/>
          <w:sz w:val="28"/>
          <w:szCs w:val="28"/>
          <w:lang w:eastAsia="en-US"/>
        </w:rPr>
        <w:t xml:space="preserve">- Методы обучения </w:t>
      </w:r>
    </w:p>
    <w:p w:rsidR="00B37542" w:rsidRDefault="00B37542" w:rsidP="00B37542">
      <w:pPr>
        <w:spacing w:after="240" w:line="276" w:lineRule="auto"/>
        <w:ind w:firstLine="567"/>
        <w:jc w:val="both"/>
        <w:rPr>
          <w:rFonts w:eastAsia="Calibri"/>
          <w:i/>
          <w:sz w:val="28"/>
          <w:szCs w:val="28"/>
          <w:lang w:eastAsia="en-US"/>
        </w:rPr>
      </w:pPr>
      <w:r>
        <w:rPr>
          <w:rFonts w:eastAsia="Calibri"/>
          <w:i/>
          <w:sz w:val="28"/>
          <w:szCs w:val="28"/>
          <w:lang w:eastAsia="en-US"/>
        </w:rPr>
        <w:t>- Описание материально-технических условий реализации учебного предмета</w:t>
      </w:r>
    </w:p>
    <w:p w:rsidR="00B37542" w:rsidRDefault="00B37542" w:rsidP="00B37542">
      <w:pPr>
        <w:spacing w:line="360" w:lineRule="auto"/>
        <w:jc w:val="both"/>
        <w:rPr>
          <w:rFonts w:eastAsia="Calibri"/>
          <w:b/>
          <w:sz w:val="28"/>
          <w:szCs w:val="28"/>
          <w:lang w:eastAsia="en-US"/>
        </w:rPr>
      </w:pPr>
      <w:r>
        <w:rPr>
          <w:rFonts w:eastAsia="Calibri"/>
          <w:b/>
          <w:sz w:val="28"/>
          <w:szCs w:val="28"/>
          <w:lang w:eastAsia="en-US"/>
        </w:rPr>
        <w:t>II.</w:t>
      </w:r>
      <w:r>
        <w:rPr>
          <w:rFonts w:eastAsia="Calibri"/>
          <w:b/>
          <w:sz w:val="28"/>
          <w:szCs w:val="28"/>
          <w:lang w:eastAsia="en-US"/>
        </w:rPr>
        <w:tab/>
        <w:t>Содержание учебного предмета</w:t>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p>
    <w:p w:rsidR="00B37542" w:rsidRDefault="00B37542" w:rsidP="00B37542">
      <w:pPr>
        <w:spacing w:line="276" w:lineRule="auto"/>
        <w:ind w:firstLine="567"/>
        <w:jc w:val="both"/>
        <w:rPr>
          <w:rFonts w:eastAsia="Calibri"/>
          <w:i/>
          <w:sz w:val="28"/>
          <w:szCs w:val="28"/>
          <w:lang w:eastAsia="en-US"/>
        </w:rPr>
      </w:pPr>
      <w:r>
        <w:rPr>
          <w:rFonts w:eastAsia="Calibri"/>
          <w:i/>
          <w:sz w:val="28"/>
          <w:szCs w:val="28"/>
          <w:lang w:eastAsia="en-US"/>
        </w:rPr>
        <w:t>- Учебно-тематический план</w:t>
      </w:r>
    </w:p>
    <w:p w:rsidR="00B37542" w:rsidRDefault="00B37542" w:rsidP="00B37542">
      <w:pPr>
        <w:spacing w:line="276" w:lineRule="auto"/>
        <w:ind w:firstLine="567"/>
        <w:jc w:val="both"/>
        <w:rPr>
          <w:rFonts w:eastAsia="Calibri"/>
          <w:bCs/>
          <w:i/>
          <w:sz w:val="28"/>
          <w:szCs w:val="28"/>
          <w:lang w:eastAsia="en-US"/>
        </w:rPr>
      </w:pPr>
      <w:r>
        <w:rPr>
          <w:rFonts w:eastAsia="Calibri"/>
          <w:i/>
          <w:sz w:val="28"/>
          <w:szCs w:val="28"/>
          <w:lang w:eastAsia="en-US"/>
        </w:rPr>
        <w:t xml:space="preserve">- </w:t>
      </w:r>
      <w:r>
        <w:rPr>
          <w:rFonts w:eastAsia="Calibri"/>
          <w:bCs/>
          <w:i/>
          <w:sz w:val="28"/>
          <w:szCs w:val="28"/>
          <w:lang w:eastAsia="en-US"/>
        </w:rPr>
        <w:t>Годовые требования</w:t>
      </w:r>
    </w:p>
    <w:p w:rsidR="00B37542" w:rsidRDefault="00B37542" w:rsidP="00B37542">
      <w:pPr>
        <w:spacing w:before="100" w:beforeAutospacing="1" w:line="360" w:lineRule="auto"/>
        <w:jc w:val="both"/>
        <w:rPr>
          <w:rFonts w:eastAsia="Calibri"/>
          <w:b/>
          <w:sz w:val="28"/>
          <w:szCs w:val="28"/>
          <w:lang w:eastAsia="en-US"/>
        </w:rPr>
      </w:pPr>
      <w:r>
        <w:rPr>
          <w:rFonts w:eastAsia="Calibri"/>
          <w:b/>
          <w:sz w:val="28"/>
          <w:szCs w:val="28"/>
          <w:lang w:eastAsia="en-US"/>
        </w:rPr>
        <w:t>III.</w:t>
      </w:r>
      <w:r>
        <w:rPr>
          <w:rFonts w:eastAsia="Calibri"/>
          <w:b/>
          <w:sz w:val="28"/>
          <w:szCs w:val="28"/>
          <w:lang w:eastAsia="en-US"/>
        </w:rPr>
        <w:tab/>
        <w:t>Требования к уровню подготовки учащихся</w:t>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p>
    <w:p w:rsidR="00B37542" w:rsidRDefault="00B37542" w:rsidP="00B37542">
      <w:pPr>
        <w:spacing w:after="200" w:line="360" w:lineRule="auto"/>
        <w:ind w:firstLine="567"/>
        <w:jc w:val="both"/>
        <w:rPr>
          <w:rFonts w:eastAsia="Calibri"/>
          <w:i/>
          <w:lang w:eastAsia="en-US"/>
        </w:rPr>
      </w:pPr>
      <w:r>
        <w:rPr>
          <w:rFonts w:eastAsia="Calibri"/>
          <w:i/>
          <w:sz w:val="28"/>
          <w:szCs w:val="28"/>
          <w:lang w:eastAsia="en-US"/>
        </w:rPr>
        <w:t>- Требования к уровню подготовки на различных этапах обучения</w:t>
      </w:r>
    </w:p>
    <w:p w:rsidR="00B37542" w:rsidRDefault="00B37542" w:rsidP="00B37542">
      <w:pPr>
        <w:spacing w:line="360" w:lineRule="auto"/>
        <w:jc w:val="both"/>
        <w:rPr>
          <w:rFonts w:eastAsia="Calibri"/>
          <w:b/>
          <w:sz w:val="28"/>
          <w:szCs w:val="28"/>
          <w:lang w:eastAsia="en-US"/>
        </w:rPr>
      </w:pPr>
      <w:r>
        <w:rPr>
          <w:rFonts w:eastAsia="Calibri"/>
          <w:b/>
          <w:sz w:val="28"/>
          <w:szCs w:val="28"/>
          <w:lang w:val="en-US" w:eastAsia="en-US"/>
        </w:rPr>
        <w:t>IV</w:t>
      </w:r>
      <w:r>
        <w:rPr>
          <w:rFonts w:eastAsia="Calibri"/>
          <w:b/>
          <w:sz w:val="28"/>
          <w:szCs w:val="28"/>
          <w:lang w:eastAsia="en-US"/>
        </w:rPr>
        <w:t>.</w:t>
      </w:r>
      <w:r>
        <w:rPr>
          <w:rFonts w:eastAsia="Calibri"/>
          <w:b/>
          <w:sz w:val="28"/>
          <w:szCs w:val="28"/>
          <w:lang w:eastAsia="en-US"/>
        </w:rPr>
        <w:tab/>
        <w:t xml:space="preserve">Формы и методы контроля, система оценок </w:t>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t xml:space="preserve"> </w:t>
      </w:r>
    </w:p>
    <w:p w:rsidR="00B37542" w:rsidRDefault="00B37542" w:rsidP="00B37542">
      <w:pPr>
        <w:spacing w:line="276" w:lineRule="auto"/>
        <w:ind w:firstLine="709"/>
        <w:jc w:val="both"/>
        <w:rPr>
          <w:rFonts w:eastAsia="Calibri"/>
          <w:i/>
          <w:sz w:val="28"/>
          <w:szCs w:val="28"/>
          <w:lang w:eastAsia="en-US"/>
        </w:rPr>
      </w:pPr>
      <w:r>
        <w:rPr>
          <w:rFonts w:eastAsia="Calibri"/>
          <w:i/>
          <w:sz w:val="28"/>
          <w:szCs w:val="28"/>
          <w:lang w:eastAsia="en-US"/>
        </w:rPr>
        <w:t>- Аттестация: цели, виды, форма, содержание;</w:t>
      </w:r>
    </w:p>
    <w:p w:rsidR="00B37542" w:rsidRDefault="00B37542" w:rsidP="00B37542">
      <w:pPr>
        <w:spacing w:after="240" w:line="276" w:lineRule="auto"/>
        <w:ind w:firstLine="709"/>
        <w:jc w:val="both"/>
        <w:rPr>
          <w:rFonts w:eastAsia="Calibri"/>
          <w:i/>
          <w:sz w:val="28"/>
          <w:szCs w:val="28"/>
          <w:lang w:eastAsia="en-US"/>
        </w:rPr>
      </w:pPr>
      <w:r>
        <w:rPr>
          <w:rFonts w:eastAsia="Calibri"/>
          <w:i/>
          <w:sz w:val="28"/>
          <w:szCs w:val="28"/>
          <w:lang w:eastAsia="en-US"/>
        </w:rPr>
        <w:t>- Критерии оценки</w:t>
      </w:r>
    </w:p>
    <w:p w:rsidR="00B37542" w:rsidRDefault="00B37542" w:rsidP="00B37542">
      <w:pPr>
        <w:spacing w:line="360" w:lineRule="auto"/>
        <w:jc w:val="both"/>
        <w:rPr>
          <w:rFonts w:eastAsia="Calibri"/>
          <w:b/>
          <w:sz w:val="28"/>
          <w:szCs w:val="28"/>
          <w:lang w:eastAsia="en-US"/>
        </w:rPr>
      </w:pPr>
      <w:r>
        <w:rPr>
          <w:rFonts w:eastAsia="Calibri"/>
          <w:b/>
          <w:sz w:val="28"/>
          <w:szCs w:val="28"/>
          <w:lang w:val="en-US" w:eastAsia="en-US"/>
        </w:rPr>
        <w:t>V</w:t>
      </w:r>
      <w:r>
        <w:rPr>
          <w:rFonts w:eastAsia="Calibri"/>
          <w:b/>
          <w:sz w:val="28"/>
          <w:szCs w:val="28"/>
          <w:lang w:eastAsia="en-US"/>
        </w:rPr>
        <w:t>.</w:t>
      </w:r>
      <w:r>
        <w:rPr>
          <w:rFonts w:eastAsia="Calibri"/>
          <w:b/>
          <w:sz w:val="28"/>
          <w:szCs w:val="28"/>
          <w:lang w:eastAsia="en-US"/>
        </w:rPr>
        <w:tab/>
        <w:t>Методическое обеспечение учебного процесса</w:t>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p>
    <w:p w:rsidR="00B37542" w:rsidRDefault="00B37542" w:rsidP="00B37542">
      <w:pPr>
        <w:spacing w:line="360" w:lineRule="auto"/>
        <w:jc w:val="both"/>
        <w:rPr>
          <w:rFonts w:eastAsia="Calibri"/>
          <w:b/>
          <w:sz w:val="28"/>
          <w:szCs w:val="28"/>
          <w:lang w:eastAsia="en-US"/>
        </w:rPr>
      </w:pPr>
      <w:r>
        <w:rPr>
          <w:rFonts w:eastAsia="Calibri"/>
          <w:b/>
          <w:sz w:val="28"/>
          <w:szCs w:val="28"/>
          <w:lang w:val="en-US" w:eastAsia="en-US"/>
        </w:rPr>
        <w:t>VI</w:t>
      </w:r>
      <w:r>
        <w:rPr>
          <w:rFonts w:eastAsia="Calibri"/>
          <w:b/>
          <w:sz w:val="28"/>
          <w:szCs w:val="28"/>
          <w:lang w:eastAsia="en-US"/>
        </w:rPr>
        <w:t>.</w:t>
      </w:r>
      <w:r>
        <w:rPr>
          <w:rFonts w:eastAsia="Calibri"/>
          <w:b/>
          <w:sz w:val="28"/>
          <w:szCs w:val="28"/>
          <w:lang w:eastAsia="en-US"/>
        </w:rPr>
        <w:tab/>
        <w:t xml:space="preserve">Список литературы и средств обучения </w:t>
      </w:r>
    </w:p>
    <w:p w:rsidR="00B37542" w:rsidRDefault="00B37542" w:rsidP="00B37542">
      <w:pPr>
        <w:spacing w:line="276" w:lineRule="auto"/>
        <w:ind w:firstLine="567"/>
        <w:jc w:val="both"/>
        <w:rPr>
          <w:rFonts w:eastAsia="Calibri"/>
          <w:i/>
          <w:sz w:val="28"/>
          <w:szCs w:val="28"/>
          <w:lang w:eastAsia="en-US"/>
        </w:rPr>
      </w:pPr>
      <w:r>
        <w:rPr>
          <w:rFonts w:eastAsia="Calibri"/>
          <w:i/>
          <w:sz w:val="28"/>
          <w:szCs w:val="28"/>
          <w:lang w:eastAsia="en-US"/>
        </w:rPr>
        <w:t>- Методическая литература</w:t>
      </w:r>
    </w:p>
    <w:p w:rsidR="00B37542" w:rsidRDefault="00B37542" w:rsidP="00B37542">
      <w:pPr>
        <w:spacing w:line="276" w:lineRule="auto"/>
        <w:ind w:firstLine="567"/>
        <w:jc w:val="both"/>
        <w:rPr>
          <w:rFonts w:eastAsia="Calibri"/>
          <w:i/>
          <w:sz w:val="28"/>
          <w:szCs w:val="28"/>
          <w:lang w:eastAsia="en-US"/>
        </w:rPr>
      </w:pPr>
      <w:r>
        <w:rPr>
          <w:rFonts w:eastAsia="Calibri"/>
          <w:i/>
          <w:sz w:val="28"/>
          <w:szCs w:val="28"/>
          <w:lang w:eastAsia="en-US"/>
        </w:rPr>
        <w:t>- Учебная литература</w:t>
      </w:r>
    </w:p>
    <w:p w:rsidR="00B37542" w:rsidRDefault="00B37542" w:rsidP="00B37542">
      <w:pPr>
        <w:spacing w:line="276" w:lineRule="auto"/>
        <w:ind w:firstLine="567"/>
        <w:jc w:val="both"/>
        <w:rPr>
          <w:rFonts w:eastAsia="Calibri"/>
          <w:i/>
          <w:sz w:val="28"/>
          <w:szCs w:val="28"/>
          <w:lang w:eastAsia="en-US"/>
        </w:rPr>
      </w:pPr>
      <w:r>
        <w:rPr>
          <w:rFonts w:eastAsia="Calibri"/>
          <w:i/>
          <w:sz w:val="28"/>
          <w:szCs w:val="28"/>
          <w:lang w:eastAsia="en-US"/>
        </w:rPr>
        <w:t>- Средства обучения</w:t>
      </w:r>
    </w:p>
    <w:p w:rsidR="00B37542" w:rsidRDefault="00B37542" w:rsidP="00B37542">
      <w:pPr>
        <w:spacing w:line="360" w:lineRule="auto"/>
        <w:ind w:firstLine="567"/>
        <w:rPr>
          <w:rFonts w:ascii="Arial" w:eastAsia="ヒラギノ角ゴ Pro W3" w:hAnsi="Arial" w:cs="Arial"/>
          <w:color w:val="000000"/>
          <w:sz w:val="28"/>
          <w:szCs w:val="28"/>
          <w:lang w:eastAsia="en-US"/>
        </w:rPr>
      </w:pPr>
    </w:p>
    <w:p w:rsidR="00B37542" w:rsidRDefault="00B37542" w:rsidP="00B37542">
      <w:pPr>
        <w:jc w:val="center"/>
        <w:rPr>
          <w:sz w:val="28"/>
          <w:szCs w:val="28"/>
        </w:rPr>
      </w:pPr>
    </w:p>
    <w:p w:rsidR="00B37542" w:rsidRDefault="00B37542" w:rsidP="00B37542">
      <w:pPr>
        <w:tabs>
          <w:tab w:val="left" w:pos="6645"/>
        </w:tabs>
        <w:spacing w:line="360" w:lineRule="auto"/>
        <w:rPr>
          <w:b/>
          <w:sz w:val="28"/>
          <w:szCs w:val="28"/>
        </w:rPr>
      </w:pPr>
      <w:bookmarkStart w:id="0" w:name="_GoBack"/>
      <w:bookmarkEnd w:id="0"/>
    </w:p>
    <w:p w:rsidR="00B37542" w:rsidRDefault="00B37542" w:rsidP="00B37542">
      <w:pPr>
        <w:spacing w:line="360" w:lineRule="auto"/>
        <w:jc w:val="center"/>
        <w:rPr>
          <w:rFonts w:eastAsia="Calibri"/>
          <w:b/>
          <w:sz w:val="28"/>
          <w:szCs w:val="28"/>
          <w:lang w:eastAsia="en-US"/>
        </w:rPr>
      </w:pPr>
      <w:r>
        <w:rPr>
          <w:rFonts w:eastAsia="Calibri"/>
          <w:b/>
          <w:sz w:val="28"/>
          <w:szCs w:val="28"/>
          <w:lang w:eastAsia="en-US"/>
        </w:rPr>
        <w:lastRenderedPageBreak/>
        <w:t>I.</w:t>
      </w:r>
      <w:r>
        <w:rPr>
          <w:rFonts w:ascii="Calibri" w:eastAsia="Calibri" w:hAnsi="Calibri"/>
          <w:b/>
          <w:sz w:val="28"/>
          <w:szCs w:val="28"/>
          <w:lang w:eastAsia="en-US"/>
        </w:rPr>
        <w:tab/>
      </w:r>
      <w:r>
        <w:rPr>
          <w:rFonts w:eastAsia="Calibri"/>
          <w:b/>
          <w:sz w:val="28"/>
          <w:szCs w:val="28"/>
          <w:lang w:eastAsia="en-US"/>
        </w:rPr>
        <w:t>ПОЯСНИТЕЛЬНАЯ ЗАПИСКА</w:t>
      </w:r>
    </w:p>
    <w:p w:rsidR="00B37542" w:rsidRDefault="00B37542" w:rsidP="00B37542">
      <w:pPr>
        <w:spacing w:line="360" w:lineRule="auto"/>
        <w:ind w:firstLine="709"/>
        <w:jc w:val="both"/>
        <w:rPr>
          <w:rFonts w:eastAsia="Calibri"/>
          <w:b/>
          <w:i/>
          <w:sz w:val="28"/>
          <w:szCs w:val="28"/>
          <w:lang w:eastAsia="en-US"/>
        </w:rPr>
      </w:pPr>
      <w:r>
        <w:rPr>
          <w:rFonts w:eastAsia="Calibri"/>
          <w:b/>
          <w:i/>
          <w:sz w:val="28"/>
          <w:szCs w:val="28"/>
          <w:lang w:eastAsia="en-US"/>
        </w:rPr>
        <w:t>Характеристика учебного предмета, его место и роль в образовательном процессе</w:t>
      </w:r>
    </w:p>
    <w:p w:rsidR="00B37542" w:rsidRDefault="00B37542" w:rsidP="00B37542">
      <w:pPr>
        <w:rPr>
          <w:sz w:val="28"/>
          <w:szCs w:val="28"/>
        </w:rPr>
      </w:pPr>
      <w:r>
        <w:rPr>
          <w:sz w:val="28"/>
          <w:szCs w:val="28"/>
        </w:rPr>
        <w:t xml:space="preserve">     Программа учебного предмета «Беседы о театре»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B37542" w:rsidRDefault="00B37542" w:rsidP="00B37542">
      <w:pPr>
        <w:rPr>
          <w:sz w:val="28"/>
          <w:szCs w:val="28"/>
        </w:rPr>
      </w:pPr>
      <w:r>
        <w:rPr>
          <w:rFonts w:eastAsia="Calibri"/>
          <w:b/>
          <w:i/>
          <w:sz w:val="28"/>
          <w:szCs w:val="28"/>
          <w:lang w:eastAsia="en-US"/>
        </w:rPr>
        <w:t xml:space="preserve">     </w:t>
      </w:r>
      <w:r>
        <w:rPr>
          <w:sz w:val="28"/>
          <w:szCs w:val="28"/>
        </w:rPr>
        <w:t>Учебный предмет «Беседы о театре» является частью дополнительной общеразвивающей программы в области театрального искусства, относится к историко-теоретической предметной области и способствует формированию у учащихся эстетических взглядов, нравственных установок и потребности общения с духовными ценностями, произведениями искусства; воспитанию активного зрителя, участника творческой самодеятельности.</w:t>
      </w:r>
    </w:p>
    <w:p w:rsidR="00B37542" w:rsidRDefault="00B37542" w:rsidP="00B37542">
      <w:pPr>
        <w:rPr>
          <w:sz w:val="28"/>
          <w:szCs w:val="28"/>
        </w:rPr>
      </w:pPr>
      <w:r>
        <w:rPr>
          <w:sz w:val="28"/>
          <w:szCs w:val="28"/>
        </w:rPr>
        <w:t xml:space="preserve">     Целевая направленность программы «Беседы о театре» - введение учащихся в мир театрального искусства, формирование первоначальных знаний о театре как явлении культуры. </w:t>
      </w:r>
    </w:p>
    <w:p w:rsidR="00B37542" w:rsidRDefault="00B37542" w:rsidP="00B37542">
      <w:pPr>
        <w:rPr>
          <w:sz w:val="28"/>
          <w:szCs w:val="28"/>
        </w:rPr>
      </w:pPr>
      <w:r>
        <w:rPr>
          <w:sz w:val="28"/>
          <w:szCs w:val="28"/>
        </w:rPr>
        <w:t xml:space="preserve">     Обучающиеся делают первые шаги в познании мира театра, и очень важно, чтобы этот мир был понятен ребенку, не оттолкнул его своей сложностью, многоплановостью. Театр не откроет ребенку своей красоты, своих глубин, своих увлекательных тайн, если ребенок не будет знать его основные законы и понятия.</w:t>
      </w:r>
    </w:p>
    <w:p w:rsidR="00B37542" w:rsidRDefault="00B37542" w:rsidP="00B37542">
      <w:pPr>
        <w:rPr>
          <w:sz w:val="28"/>
          <w:szCs w:val="28"/>
        </w:rPr>
      </w:pPr>
      <w:r>
        <w:rPr>
          <w:sz w:val="28"/>
          <w:szCs w:val="28"/>
        </w:rPr>
        <w:t xml:space="preserve">     Учебно-тематический план первого года обучения знакомит учащихся с основными явлениями в мире театрального искусства, в том числе, самодеятельными и учебными театрами, с работой существующих в театре цехов и профессий, второй год обучения направлен также на формирование знаний о знаменитых российских и зарубежных профессиональных театрах. </w:t>
      </w:r>
    </w:p>
    <w:p w:rsidR="00B37542" w:rsidRDefault="00B37542" w:rsidP="00B37542">
      <w:pPr>
        <w:rPr>
          <w:sz w:val="28"/>
          <w:szCs w:val="28"/>
        </w:rPr>
      </w:pPr>
      <w:r>
        <w:rPr>
          <w:sz w:val="28"/>
          <w:szCs w:val="28"/>
        </w:rPr>
        <w:t>Особое место в программе занимают разделы, знакомящие учащихся с профессиональными театрами, работающими для детей и молодежи, а также с особенностями детского театрального репертуара.</w:t>
      </w:r>
    </w:p>
    <w:p w:rsidR="00B37542" w:rsidRDefault="00B37542" w:rsidP="00B37542">
      <w:pPr>
        <w:rPr>
          <w:sz w:val="28"/>
          <w:szCs w:val="28"/>
        </w:rPr>
      </w:pPr>
    </w:p>
    <w:p w:rsidR="00B37542" w:rsidRDefault="00B37542" w:rsidP="00B37542">
      <w:pPr>
        <w:spacing w:line="360" w:lineRule="auto"/>
        <w:ind w:firstLine="709"/>
        <w:jc w:val="both"/>
        <w:rPr>
          <w:rFonts w:eastAsia="Calibri"/>
          <w:b/>
          <w:i/>
          <w:sz w:val="28"/>
          <w:szCs w:val="28"/>
          <w:lang w:eastAsia="en-US"/>
        </w:rPr>
      </w:pPr>
      <w:r>
        <w:rPr>
          <w:rFonts w:eastAsia="Calibri"/>
          <w:b/>
          <w:i/>
          <w:sz w:val="28"/>
          <w:szCs w:val="28"/>
          <w:lang w:eastAsia="en-US"/>
        </w:rPr>
        <w:t>Срок реализации учебного предмета</w:t>
      </w:r>
    </w:p>
    <w:p w:rsidR="00B37542" w:rsidRDefault="00B37542" w:rsidP="00B37542">
      <w:pPr>
        <w:rPr>
          <w:sz w:val="28"/>
          <w:szCs w:val="28"/>
        </w:rPr>
      </w:pPr>
      <w:r>
        <w:rPr>
          <w:sz w:val="28"/>
          <w:szCs w:val="28"/>
        </w:rPr>
        <w:t>Срок освоения программы «Беседы о театре» составляет 2 года. Продолжительность учебных занятий в год – 33 недели.</w:t>
      </w:r>
    </w:p>
    <w:p w:rsidR="00B37542" w:rsidRDefault="00B37542" w:rsidP="00B37542">
      <w:pPr>
        <w:rPr>
          <w:sz w:val="28"/>
          <w:szCs w:val="28"/>
        </w:rPr>
      </w:pPr>
    </w:p>
    <w:p w:rsidR="00B37542" w:rsidRDefault="00B37542" w:rsidP="00B37542">
      <w:pPr>
        <w:rPr>
          <w:rFonts w:eastAsia="Calibri"/>
          <w:b/>
          <w:i/>
          <w:sz w:val="28"/>
          <w:szCs w:val="28"/>
          <w:lang w:eastAsia="en-US"/>
        </w:rPr>
      </w:pPr>
      <w:r>
        <w:rPr>
          <w:rFonts w:eastAsia="Calibri"/>
          <w:b/>
          <w:i/>
          <w:sz w:val="28"/>
          <w:szCs w:val="28"/>
          <w:lang w:eastAsia="en-US"/>
        </w:rPr>
        <w:t>Объем учебного времени, предусмотренный учебным планом образовательной  организации на реализацию учебного предмета</w:t>
      </w:r>
    </w:p>
    <w:p w:rsidR="00B37542" w:rsidRDefault="00B37542" w:rsidP="00B37542">
      <w:pPr>
        <w:rPr>
          <w:sz w:val="28"/>
          <w:szCs w:val="28"/>
        </w:rPr>
      </w:pPr>
      <w:r>
        <w:rPr>
          <w:sz w:val="28"/>
          <w:szCs w:val="28"/>
        </w:rPr>
        <w:t>Объем учебного времени составляет 99 часов максимальной учебной нагрузки, из них: 66 часов – аудиторная нагрузка, 33 часа – самостоятельная работа.</w:t>
      </w:r>
    </w:p>
    <w:p w:rsidR="00B37542" w:rsidRDefault="00B37542" w:rsidP="00B37542">
      <w:pPr>
        <w:rPr>
          <w:sz w:val="28"/>
          <w:szCs w:val="28"/>
        </w:rPr>
      </w:pPr>
    </w:p>
    <w:p w:rsidR="00B37542" w:rsidRDefault="00B37542" w:rsidP="00B37542">
      <w:pPr>
        <w:spacing w:line="276" w:lineRule="auto"/>
        <w:ind w:firstLine="709"/>
        <w:jc w:val="both"/>
        <w:rPr>
          <w:rFonts w:eastAsia="Calibri"/>
          <w:b/>
          <w:i/>
          <w:color w:val="FF0000"/>
          <w:sz w:val="28"/>
          <w:szCs w:val="28"/>
          <w:lang w:eastAsia="en-US"/>
        </w:rPr>
      </w:pPr>
      <w:r>
        <w:rPr>
          <w:rFonts w:eastAsia="Calibri"/>
          <w:b/>
          <w:i/>
          <w:sz w:val="28"/>
          <w:szCs w:val="28"/>
          <w:lang w:eastAsia="en-US"/>
        </w:rPr>
        <w:t>Сведения о затратах учебного времени</w:t>
      </w:r>
      <w:r>
        <w:rPr>
          <w:rFonts w:eastAsia="Calibri"/>
          <w:b/>
          <w:i/>
          <w:color w:val="FF0000"/>
          <w:sz w:val="28"/>
          <w:szCs w:val="28"/>
          <w:lang w:eastAsia="en-US"/>
        </w:rPr>
        <w:t xml:space="preserve"> </w:t>
      </w:r>
    </w:p>
    <w:p w:rsidR="00B37542" w:rsidRDefault="00B37542" w:rsidP="00B37542">
      <w:pPr>
        <w:spacing w:line="276" w:lineRule="auto"/>
        <w:ind w:firstLine="709"/>
        <w:jc w:val="both"/>
        <w:rPr>
          <w:rFonts w:eastAsia="Calibri"/>
          <w:b/>
          <w:i/>
          <w:color w:val="FF0000"/>
          <w:sz w:val="28"/>
          <w:szCs w:val="28"/>
          <w:lang w:eastAsia="en-US"/>
        </w:rPr>
      </w:pPr>
    </w:p>
    <w:tbl>
      <w:tblPr>
        <w:tblW w:w="0" w:type="auto"/>
        <w:jc w:val="center"/>
        <w:tblInd w:w="40" w:type="dxa"/>
        <w:tblLayout w:type="fixed"/>
        <w:tblCellMar>
          <w:left w:w="40" w:type="dxa"/>
          <w:right w:w="40" w:type="dxa"/>
        </w:tblCellMar>
        <w:tblLook w:val="04A0" w:firstRow="1" w:lastRow="0" w:firstColumn="1" w:lastColumn="0" w:noHBand="0" w:noVBand="1"/>
      </w:tblPr>
      <w:tblGrid>
        <w:gridCol w:w="2700"/>
        <w:gridCol w:w="1620"/>
        <w:gridCol w:w="1800"/>
        <w:gridCol w:w="1670"/>
      </w:tblGrid>
      <w:tr w:rsidR="00B37542" w:rsidTr="00311DED">
        <w:trPr>
          <w:trHeight w:hRule="exact" w:val="915"/>
          <w:jc w:val="center"/>
        </w:trPr>
        <w:tc>
          <w:tcPr>
            <w:tcW w:w="2700" w:type="dxa"/>
            <w:tcBorders>
              <w:top w:val="single" w:sz="6" w:space="0" w:color="auto"/>
              <w:left w:val="single" w:sz="6" w:space="0" w:color="auto"/>
              <w:bottom w:val="single" w:sz="4" w:space="0" w:color="auto"/>
              <w:right w:val="single" w:sz="6" w:space="0" w:color="auto"/>
            </w:tcBorders>
            <w:shd w:val="clear" w:color="auto" w:fill="FFFFFF"/>
            <w:hideMark/>
          </w:tcPr>
          <w:p w:rsidR="00B37542" w:rsidRDefault="00B37542" w:rsidP="00311DED">
            <w:pPr>
              <w:shd w:val="clear" w:color="auto" w:fill="FFFFFF"/>
              <w:spacing w:line="480" w:lineRule="exact"/>
              <w:ind w:left="5" w:right="38"/>
              <w:rPr>
                <w:color w:val="000000"/>
                <w:spacing w:val="-1"/>
                <w:sz w:val="28"/>
                <w:szCs w:val="28"/>
              </w:rPr>
            </w:pPr>
            <w:r>
              <w:rPr>
                <w:color w:val="000000"/>
                <w:spacing w:val="-1"/>
                <w:sz w:val="28"/>
                <w:szCs w:val="28"/>
              </w:rPr>
              <w:lastRenderedPageBreak/>
              <w:t>Год обучения</w:t>
            </w: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B37542" w:rsidRDefault="00B37542" w:rsidP="00311DED">
            <w:pPr>
              <w:shd w:val="clear" w:color="auto" w:fill="FFFFFF"/>
              <w:ind w:left="221"/>
              <w:jc w:val="center"/>
              <w:rPr>
                <w:color w:val="000000"/>
                <w:sz w:val="28"/>
                <w:szCs w:val="28"/>
              </w:rPr>
            </w:pPr>
            <w:r>
              <w:rPr>
                <w:color w:val="000000"/>
                <w:sz w:val="28"/>
                <w:szCs w:val="28"/>
              </w:rPr>
              <w:t>1-й год</w:t>
            </w:r>
          </w:p>
          <w:p w:rsidR="00B37542" w:rsidRDefault="00B37542" w:rsidP="00311DED">
            <w:pPr>
              <w:shd w:val="clear" w:color="auto" w:fill="FFFFFF"/>
              <w:ind w:left="221"/>
              <w:jc w:val="center"/>
              <w:rPr>
                <w:color w:val="000000"/>
                <w:sz w:val="28"/>
                <w:szCs w:val="28"/>
              </w:rPr>
            </w:pP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B37542" w:rsidRDefault="00B37542" w:rsidP="00311DED">
            <w:pPr>
              <w:shd w:val="clear" w:color="auto" w:fill="FFFFFF"/>
              <w:ind w:left="226"/>
              <w:jc w:val="center"/>
              <w:rPr>
                <w:color w:val="000000"/>
                <w:sz w:val="28"/>
                <w:szCs w:val="28"/>
              </w:rPr>
            </w:pPr>
            <w:r>
              <w:rPr>
                <w:color w:val="000000"/>
                <w:sz w:val="28"/>
                <w:szCs w:val="28"/>
              </w:rPr>
              <w:t>2-й год</w:t>
            </w:r>
          </w:p>
          <w:p w:rsidR="00B37542" w:rsidRDefault="00B37542" w:rsidP="00311DED">
            <w:pPr>
              <w:shd w:val="clear" w:color="auto" w:fill="FFFFFF"/>
              <w:ind w:left="226"/>
              <w:jc w:val="center"/>
              <w:rPr>
                <w:color w:val="000000"/>
                <w:sz w:val="28"/>
                <w:szCs w:val="28"/>
              </w:rPr>
            </w:pPr>
          </w:p>
        </w:tc>
        <w:tc>
          <w:tcPr>
            <w:tcW w:w="1670" w:type="dxa"/>
            <w:tcBorders>
              <w:top w:val="single" w:sz="6" w:space="0" w:color="auto"/>
              <w:left w:val="single" w:sz="6" w:space="0" w:color="auto"/>
              <w:bottom w:val="single" w:sz="4" w:space="0" w:color="auto"/>
              <w:right w:val="single" w:sz="6" w:space="0" w:color="auto"/>
            </w:tcBorders>
            <w:shd w:val="clear" w:color="auto" w:fill="FFFFFF"/>
            <w:hideMark/>
          </w:tcPr>
          <w:p w:rsidR="00B37542" w:rsidRDefault="00B37542" w:rsidP="00311DED">
            <w:pPr>
              <w:shd w:val="clear" w:color="auto" w:fill="FFFFFF"/>
              <w:ind w:left="55"/>
              <w:jc w:val="center"/>
              <w:rPr>
                <w:color w:val="000000"/>
                <w:sz w:val="28"/>
                <w:szCs w:val="28"/>
              </w:rPr>
            </w:pPr>
            <w:r>
              <w:rPr>
                <w:color w:val="000000"/>
                <w:sz w:val="28"/>
                <w:szCs w:val="28"/>
              </w:rPr>
              <w:t>Итого часов</w:t>
            </w:r>
          </w:p>
        </w:tc>
      </w:tr>
      <w:tr w:rsidR="00B37542" w:rsidTr="00311DED">
        <w:trPr>
          <w:trHeight w:hRule="exact" w:val="788"/>
          <w:jc w:val="center"/>
        </w:trPr>
        <w:tc>
          <w:tcPr>
            <w:tcW w:w="2700" w:type="dxa"/>
            <w:tcBorders>
              <w:top w:val="single" w:sz="4" w:space="0" w:color="auto"/>
              <w:left w:val="single" w:sz="6" w:space="0" w:color="auto"/>
              <w:bottom w:val="single" w:sz="4" w:space="0" w:color="auto"/>
              <w:right w:val="single" w:sz="6" w:space="0" w:color="auto"/>
            </w:tcBorders>
            <w:shd w:val="clear" w:color="auto" w:fill="FFFFFF"/>
            <w:hideMark/>
          </w:tcPr>
          <w:p w:rsidR="00B37542" w:rsidRDefault="00B37542" w:rsidP="00311DED">
            <w:pPr>
              <w:shd w:val="clear" w:color="auto" w:fill="FFFFFF"/>
              <w:spacing w:line="360" w:lineRule="auto"/>
              <w:rPr>
                <w:color w:val="000000"/>
                <w:spacing w:val="-1"/>
                <w:sz w:val="28"/>
                <w:szCs w:val="28"/>
              </w:rPr>
            </w:pPr>
            <w:r>
              <w:rPr>
                <w:color w:val="000000"/>
                <w:spacing w:val="-1"/>
                <w:sz w:val="28"/>
                <w:szCs w:val="28"/>
              </w:rPr>
              <w:t>Вид нагрузки  (в часах)</w:t>
            </w:r>
          </w:p>
        </w:tc>
        <w:tc>
          <w:tcPr>
            <w:tcW w:w="1620" w:type="dxa"/>
            <w:tcBorders>
              <w:top w:val="single" w:sz="4" w:space="0" w:color="auto"/>
              <w:left w:val="single" w:sz="6" w:space="0" w:color="auto"/>
              <w:bottom w:val="single" w:sz="4" w:space="0" w:color="auto"/>
              <w:right w:val="single" w:sz="6" w:space="0" w:color="auto"/>
            </w:tcBorders>
            <w:shd w:val="clear" w:color="auto" w:fill="FFFFFF"/>
          </w:tcPr>
          <w:p w:rsidR="00B37542" w:rsidRDefault="00B37542" w:rsidP="00311DED">
            <w:pPr>
              <w:shd w:val="clear" w:color="auto" w:fill="FFFFFF"/>
              <w:ind w:hanging="46"/>
              <w:jc w:val="center"/>
              <w:rPr>
                <w:color w:val="000000"/>
                <w:sz w:val="28"/>
                <w:szCs w:val="28"/>
              </w:rPr>
            </w:pP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B37542" w:rsidRDefault="00B37542" w:rsidP="00311DED">
            <w:pPr>
              <w:shd w:val="clear" w:color="auto" w:fill="FFFFFF"/>
              <w:ind w:hanging="46"/>
              <w:jc w:val="center"/>
              <w:rPr>
                <w:color w:val="000000"/>
                <w:sz w:val="28"/>
                <w:szCs w:val="28"/>
              </w:rPr>
            </w:pPr>
          </w:p>
        </w:tc>
        <w:tc>
          <w:tcPr>
            <w:tcW w:w="1670" w:type="dxa"/>
            <w:tcBorders>
              <w:top w:val="single" w:sz="4" w:space="0" w:color="auto"/>
              <w:left w:val="single" w:sz="6" w:space="0" w:color="auto"/>
              <w:bottom w:val="single" w:sz="4" w:space="0" w:color="auto"/>
              <w:right w:val="single" w:sz="6" w:space="0" w:color="auto"/>
            </w:tcBorders>
            <w:shd w:val="clear" w:color="auto" w:fill="FFFFFF"/>
          </w:tcPr>
          <w:p w:rsidR="00B37542" w:rsidRDefault="00B37542" w:rsidP="00311DED">
            <w:pPr>
              <w:shd w:val="clear" w:color="auto" w:fill="FFFFFF"/>
              <w:ind w:hanging="46"/>
              <w:jc w:val="center"/>
              <w:rPr>
                <w:color w:val="000000"/>
                <w:sz w:val="28"/>
                <w:szCs w:val="28"/>
              </w:rPr>
            </w:pPr>
          </w:p>
        </w:tc>
      </w:tr>
      <w:tr w:rsidR="00B37542" w:rsidTr="00311DED">
        <w:trPr>
          <w:trHeight w:hRule="exact" w:val="553"/>
          <w:jc w:val="center"/>
        </w:trPr>
        <w:tc>
          <w:tcPr>
            <w:tcW w:w="2700" w:type="dxa"/>
            <w:tcBorders>
              <w:top w:val="single" w:sz="6" w:space="0" w:color="auto"/>
              <w:left w:val="single" w:sz="6" w:space="0" w:color="auto"/>
              <w:bottom w:val="single" w:sz="4" w:space="0" w:color="auto"/>
              <w:right w:val="single" w:sz="6" w:space="0" w:color="auto"/>
            </w:tcBorders>
            <w:shd w:val="clear" w:color="auto" w:fill="FFFFFF"/>
            <w:hideMark/>
          </w:tcPr>
          <w:p w:rsidR="00B37542" w:rsidRDefault="00B37542" w:rsidP="00311DED">
            <w:pPr>
              <w:shd w:val="clear" w:color="auto" w:fill="FFFFFF"/>
              <w:spacing w:line="360" w:lineRule="auto"/>
              <w:rPr>
                <w:color w:val="000000"/>
                <w:spacing w:val="-1"/>
                <w:sz w:val="28"/>
                <w:szCs w:val="28"/>
              </w:rPr>
            </w:pPr>
            <w:r>
              <w:rPr>
                <w:color w:val="000000"/>
                <w:spacing w:val="-1"/>
                <w:sz w:val="28"/>
                <w:szCs w:val="28"/>
              </w:rPr>
              <w:t xml:space="preserve">Аудиторная </w:t>
            </w:r>
          </w:p>
        </w:tc>
        <w:tc>
          <w:tcPr>
            <w:tcW w:w="1620" w:type="dxa"/>
            <w:tcBorders>
              <w:top w:val="single" w:sz="6" w:space="0" w:color="auto"/>
              <w:left w:val="single" w:sz="6" w:space="0" w:color="auto"/>
              <w:bottom w:val="single" w:sz="4" w:space="0" w:color="auto"/>
              <w:right w:val="single" w:sz="6" w:space="0" w:color="auto"/>
            </w:tcBorders>
            <w:shd w:val="clear" w:color="auto" w:fill="FFFFFF"/>
            <w:hideMark/>
          </w:tcPr>
          <w:p w:rsidR="00B37542" w:rsidRDefault="00B37542" w:rsidP="00311DED">
            <w:pPr>
              <w:shd w:val="clear" w:color="auto" w:fill="FFFFFF"/>
              <w:ind w:hanging="46"/>
              <w:jc w:val="center"/>
              <w:rPr>
                <w:color w:val="000000"/>
                <w:sz w:val="28"/>
                <w:szCs w:val="28"/>
              </w:rPr>
            </w:pPr>
            <w:r>
              <w:rPr>
                <w:color w:val="000000"/>
                <w:sz w:val="28"/>
                <w:szCs w:val="28"/>
                <w:lang w:val="en-US"/>
              </w:rPr>
              <w:t>3</w:t>
            </w:r>
            <w:r>
              <w:rPr>
                <w:color w:val="000000"/>
                <w:sz w:val="28"/>
                <w:szCs w:val="28"/>
              </w:rPr>
              <w:t>3</w:t>
            </w:r>
          </w:p>
        </w:tc>
        <w:tc>
          <w:tcPr>
            <w:tcW w:w="1800" w:type="dxa"/>
            <w:tcBorders>
              <w:top w:val="single" w:sz="6" w:space="0" w:color="auto"/>
              <w:left w:val="single" w:sz="6" w:space="0" w:color="auto"/>
              <w:bottom w:val="single" w:sz="4" w:space="0" w:color="auto"/>
              <w:right w:val="single" w:sz="6" w:space="0" w:color="auto"/>
            </w:tcBorders>
            <w:shd w:val="clear" w:color="auto" w:fill="FFFFFF"/>
            <w:hideMark/>
          </w:tcPr>
          <w:p w:rsidR="00B37542" w:rsidRDefault="00B37542" w:rsidP="00311DED">
            <w:pPr>
              <w:shd w:val="clear" w:color="auto" w:fill="FFFFFF"/>
              <w:ind w:hanging="46"/>
              <w:jc w:val="center"/>
              <w:rPr>
                <w:color w:val="000000"/>
                <w:sz w:val="28"/>
                <w:szCs w:val="28"/>
              </w:rPr>
            </w:pPr>
            <w:r>
              <w:rPr>
                <w:color w:val="000000"/>
                <w:sz w:val="28"/>
                <w:szCs w:val="28"/>
              </w:rPr>
              <w:t>33</w:t>
            </w:r>
          </w:p>
        </w:tc>
        <w:tc>
          <w:tcPr>
            <w:tcW w:w="1670" w:type="dxa"/>
            <w:tcBorders>
              <w:top w:val="single" w:sz="6" w:space="0" w:color="auto"/>
              <w:left w:val="single" w:sz="6" w:space="0" w:color="auto"/>
              <w:bottom w:val="single" w:sz="4" w:space="0" w:color="auto"/>
              <w:right w:val="single" w:sz="6" w:space="0" w:color="auto"/>
            </w:tcBorders>
            <w:shd w:val="clear" w:color="auto" w:fill="FFFFFF"/>
            <w:hideMark/>
          </w:tcPr>
          <w:p w:rsidR="00B37542" w:rsidRDefault="00B37542" w:rsidP="00311DED">
            <w:pPr>
              <w:shd w:val="clear" w:color="auto" w:fill="FFFFFF"/>
              <w:ind w:hanging="46"/>
              <w:jc w:val="center"/>
              <w:rPr>
                <w:color w:val="000000"/>
                <w:sz w:val="28"/>
                <w:szCs w:val="28"/>
              </w:rPr>
            </w:pPr>
            <w:r>
              <w:rPr>
                <w:color w:val="000000"/>
                <w:sz w:val="28"/>
                <w:szCs w:val="28"/>
              </w:rPr>
              <w:t>66</w:t>
            </w:r>
          </w:p>
        </w:tc>
      </w:tr>
      <w:tr w:rsidR="00B37542" w:rsidTr="00311DED">
        <w:trPr>
          <w:trHeight w:hRule="exact" w:val="998"/>
          <w:jc w:val="center"/>
        </w:trPr>
        <w:tc>
          <w:tcPr>
            <w:tcW w:w="2700" w:type="dxa"/>
            <w:tcBorders>
              <w:top w:val="single" w:sz="6" w:space="0" w:color="auto"/>
              <w:left w:val="single" w:sz="6" w:space="0" w:color="auto"/>
              <w:bottom w:val="single" w:sz="4" w:space="0" w:color="auto"/>
              <w:right w:val="single" w:sz="6" w:space="0" w:color="auto"/>
            </w:tcBorders>
            <w:shd w:val="clear" w:color="auto" w:fill="FFFFFF"/>
            <w:hideMark/>
          </w:tcPr>
          <w:p w:rsidR="00B37542" w:rsidRDefault="00B37542" w:rsidP="00311DED">
            <w:pPr>
              <w:shd w:val="clear" w:color="auto" w:fill="FFFFFF"/>
              <w:spacing w:line="360" w:lineRule="auto"/>
              <w:rPr>
                <w:sz w:val="28"/>
                <w:szCs w:val="28"/>
              </w:rPr>
            </w:pPr>
            <w:r>
              <w:rPr>
                <w:color w:val="000000"/>
                <w:spacing w:val="-1"/>
                <w:sz w:val="28"/>
                <w:szCs w:val="28"/>
              </w:rPr>
              <w:t xml:space="preserve">Внеаудиторная </w:t>
            </w:r>
            <w:r>
              <w:rPr>
                <w:color w:val="000000"/>
                <w:spacing w:val="-4"/>
                <w:sz w:val="28"/>
                <w:szCs w:val="28"/>
              </w:rPr>
              <w:t>(самостоятельная</w:t>
            </w:r>
            <w:r>
              <w:rPr>
                <w:color w:val="000000"/>
                <w:spacing w:val="-2"/>
                <w:sz w:val="28"/>
                <w:szCs w:val="28"/>
              </w:rPr>
              <w:t>)</w:t>
            </w:r>
          </w:p>
        </w:tc>
        <w:tc>
          <w:tcPr>
            <w:tcW w:w="1620" w:type="dxa"/>
            <w:tcBorders>
              <w:top w:val="single" w:sz="6" w:space="0" w:color="auto"/>
              <w:left w:val="single" w:sz="6" w:space="0" w:color="auto"/>
              <w:bottom w:val="single" w:sz="4" w:space="0" w:color="auto"/>
              <w:right w:val="single" w:sz="6" w:space="0" w:color="auto"/>
            </w:tcBorders>
            <w:shd w:val="clear" w:color="auto" w:fill="FFFFFF"/>
            <w:hideMark/>
          </w:tcPr>
          <w:p w:rsidR="00B37542" w:rsidRDefault="00B37542" w:rsidP="00311DED">
            <w:pPr>
              <w:shd w:val="clear" w:color="auto" w:fill="FFFFFF"/>
              <w:spacing w:line="360" w:lineRule="auto"/>
              <w:ind w:hanging="46"/>
              <w:jc w:val="center"/>
              <w:rPr>
                <w:sz w:val="28"/>
                <w:szCs w:val="28"/>
              </w:rPr>
            </w:pPr>
            <w:r>
              <w:rPr>
                <w:color w:val="000000"/>
                <w:sz w:val="28"/>
                <w:szCs w:val="28"/>
              </w:rPr>
              <w:t>16,5</w:t>
            </w:r>
          </w:p>
        </w:tc>
        <w:tc>
          <w:tcPr>
            <w:tcW w:w="1800" w:type="dxa"/>
            <w:tcBorders>
              <w:top w:val="single" w:sz="6" w:space="0" w:color="auto"/>
              <w:left w:val="single" w:sz="6" w:space="0" w:color="auto"/>
              <w:bottom w:val="single" w:sz="4" w:space="0" w:color="auto"/>
              <w:right w:val="single" w:sz="6" w:space="0" w:color="auto"/>
            </w:tcBorders>
            <w:shd w:val="clear" w:color="auto" w:fill="FFFFFF"/>
            <w:hideMark/>
          </w:tcPr>
          <w:p w:rsidR="00B37542" w:rsidRDefault="00B37542" w:rsidP="00311DED">
            <w:pPr>
              <w:shd w:val="clear" w:color="auto" w:fill="FFFFFF"/>
              <w:spacing w:line="360" w:lineRule="auto"/>
              <w:ind w:hanging="46"/>
              <w:jc w:val="center"/>
              <w:rPr>
                <w:color w:val="000000"/>
                <w:sz w:val="28"/>
                <w:szCs w:val="28"/>
              </w:rPr>
            </w:pPr>
            <w:r>
              <w:rPr>
                <w:color w:val="000000"/>
                <w:sz w:val="28"/>
                <w:szCs w:val="28"/>
              </w:rPr>
              <w:t>16,5</w:t>
            </w:r>
          </w:p>
        </w:tc>
        <w:tc>
          <w:tcPr>
            <w:tcW w:w="1670" w:type="dxa"/>
            <w:tcBorders>
              <w:top w:val="single" w:sz="6" w:space="0" w:color="auto"/>
              <w:left w:val="single" w:sz="6" w:space="0" w:color="auto"/>
              <w:bottom w:val="single" w:sz="4" w:space="0" w:color="auto"/>
              <w:right w:val="single" w:sz="6" w:space="0" w:color="auto"/>
            </w:tcBorders>
            <w:shd w:val="clear" w:color="auto" w:fill="FFFFFF"/>
            <w:hideMark/>
          </w:tcPr>
          <w:p w:rsidR="00B37542" w:rsidRDefault="00B37542" w:rsidP="00311DED">
            <w:pPr>
              <w:shd w:val="clear" w:color="auto" w:fill="FFFFFF"/>
              <w:spacing w:line="360" w:lineRule="auto"/>
              <w:ind w:hanging="46"/>
              <w:jc w:val="center"/>
              <w:rPr>
                <w:sz w:val="28"/>
                <w:szCs w:val="28"/>
              </w:rPr>
            </w:pPr>
            <w:r>
              <w:rPr>
                <w:color w:val="000000"/>
                <w:sz w:val="28"/>
                <w:szCs w:val="28"/>
              </w:rPr>
              <w:t>33</w:t>
            </w:r>
          </w:p>
        </w:tc>
      </w:tr>
      <w:tr w:rsidR="00B37542" w:rsidTr="00311DED">
        <w:trPr>
          <w:trHeight w:hRule="exact" w:val="1090"/>
          <w:jc w:val="center"/>
        </w:trPr>
        <w:tc>
          <w:tcPr>
            <w:tcW w:w="2700" w:type="dxa"/>
            <w:tcBorders>
              <w:top w:val="single" w:sz="4" w:space="0" w:color="auto"/>
              <w:left w:val="single" w:sz="6" w:space="0" w:color="auto"/>
              <w:bottom w:val="single" w:sz="6" w:space="0" w:color="auto"/>
              <w:right w:val="single" w:sz="6" w:space="0" w:color="auto"/>
            </w:tcBorders>
            <w:shd w:val="clear" w:color="auto" w:fill="FFFFFF"/>
            <w:hideMark/>
          </w:tcPr>
          <w:p w:rsidR="00B37542" w:rsidRDefault="00B37542" w:rsidP="00311DED">
            <w:pPr>
              <w:widowControl w:val="0"/>
              <w:shd w:val="clear" w:color="auto" w:fill="FFFFFF"/>
              <w:autoSpaceDE w:val="0"/>
              <w:autoSpaceDN w:val="0"/>
              <w:adjustRightInd w:val="0"/>
              <w:spacing w:line="480" w:lineRule="exact"/>
              <w:ind w:left="5" w:right="38"/>
              <w:rPr>
                <w:color w:val="000000"/>
                <w:spacing w:val="-1"/>
                <w:sz w:val="28"/>
                <w:szCs w:val="28"/>
              </w:rPr>
            </w:pPr>
            <w:r>
              <w:rPr>
                <w:color w:val="000000"/>
                <w:spacing w:val="-1"/>
                <w:sz w:val="28"/>
                <w:szCs w:val="28"/>
              </w:rPr>
              <w:t>Максимальная учебная нагрузка</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B37542" w:rsidRDefault="00B37542" w:rsidP="00311DED">
            <w:pPr>
              <w:widowControl w:val="0"/>
              <w:shd w:val="clear" w:color="auto" w:fill="FFFFFF"/>
              <w:autoSpaceDE w:val="0"/>
              <w:autoSpaceDN w:val="0"/>
              <w:adjustRightInd w:val="0"/>
              <w:ind w:hanging="46"/>
              <w:jc w:val="center"/>
              <w:rPr>
                <w:color w:val="000000"/>
                <w:sz w:val="28"/>
                <w:szCs w:val="28"/>
              </w:rPr>
            </w:pPr>
          </w:p>
          <w:p w:rsidR="00B37542" w:rsidRDefault="00B37542" w:rsidP="00311DED">
            <w:pPr>
              <w:widowControl w:val="0"/>
              <w:shd w:val="clear" w:color="auto" w:fill="FFFFFF"/>
              <w:autoSpaceDE w:val="0"/>
              <w:autoSpaceDN w:val="0"/>
              <w:adjustRightInd w:val="0"/>
              <w:ind w:hanging="46"/>
              <w:jc w:val="center"/>
              <w:rPr>
                <w:color w:val="000000"/>
                <w:sz w:val="28"/>
                <w:szCs w:val="28"/>
              </w:rPr>
            </w:pPr>
            <w:r>
              <w:rPr>
                <w:color w:val="000000"/>
                <w:sz w:val="28"/>
                <w:szCs w:val="28"/>
              </w:rPr>
              <w:t>49,5</w:t>
            </w:r>
          </w:p>
        </w:tc>
        <w:tc>
          <w:tcPr>
            <w:tcW w:w="1800" w:type="dxa"/>
            <w:tcBorders>
              <w:top w:val="single" w:sz="4" w:space="0" w:color="auto"/>
              <w:left w:val="single" w:sz="6" w:space="0" w:color="auto"/>
              <w:bottom w:val="single" w:sz="6" w:space="0" w:color="auto"/>
              <w:right w:val="single" w:sz="6" w:space="0" w:color="auto"/>
            </w:tcBorders>
            <w:shd w:val="clear" w:color="auto" w:fill="FFFFFF"/>
          </w:tcPr>
          <w:p w:rsidR="00B37542" w:rsidRDefault="00B37542" w:rsidP="00311DED">
            <w:pPr>
              <w:widowControl w:val="0"/>
              <w:shd w:val="clear" w:color="auto" w:fill="FFFFFF"/>
              <w:autoSpaceDE w:val="0"/>
              <w:autoSpaceDN w:val="0"/>
              <w:adjustRightInd w:val="0"/>
              <w:ind w:hanging="46"/>
              <w:jc w:val="center"/>
              <w:rPr>
                <w:color w:val="000000"/>
                <w:sz w:val="28"/>
                <w:szCs w:val="28"/>
              </w:rPr>
            </w:pPr>
          </w:p>
          <w:p w:rsidR="00B37542" w:rsidRDefault="00B37542" w:rsidP="00311DED">
            <w:pPr>
              <w:widowControl w:val="0"/>
              <w:shd w:val="clear" w:color="auto" w:fill="FFFFFF"/>
              <w:autoSpaceDE w:val="0"/>
              <w:autoSpaceDN w:val="0"/>
              <w:adjustRightInd w:val="0"/>
              <w:ind w:hanging="46"/>
              <w:jc w:val="center"/>
              <w:rPr>
                <w:color w:val="000000"/>
                <w:sz w:val="28"/>
                <w:szCs w:val="28"/>
              </w:rPr>
            </w:pPr>
            <w:r>
              <w:rPr>
                <w:color w:val="000000"/>
                <w:sz w:val="28"/>
                <w:szCs w:val="28"/>
              </w:rPr>
              <w:t>49,5</w:t>
            </w:r>
          </w:p>
        </w:tc>
        <w:tc>
          <w:tcPr>
            <w:tcW w:w="1670" w:type="dxa"/>
            <w:tcBorders>
              <w:top w:val="single" w:sz="4" w:space="0" w:color="auto"/>
              <w:left w:val="single" w:sz="6" w:space="0" w:color="auto"/>
              <w:bottom w:val="single" w:sz="6" w:space="0" w:color="auto"/>
              <w:right w:val="single" w:sz="6" w:space="0" w:color="auto"/>
            </w:tcBorders>
            <w:shd w:val="clear" w:color="auto" w:fill="FFFFFF"/>
          </w:tcPr>
          <w:p w:rsidR="00B37542" w:rsidRDefault="00B37542" w:rsidP="00311DED">
            <w:pPr>
              <w:widowControl w:val="0"/>
              <w:shd w:val="clear" w:color="auto" w:fill="FFFFFF"/>
              <w:autoSpaceDE w:val="0"/>
              <w:autoSpaceDN w:val="0"/>
              <w:adjustRightInd w:val="0"/>
              <w:ind w:hanging="46"/>
              <w:jc w:val="center"/>
              <w:rPr>
                <w:color w:val="000000"/>
                <w:sz w:val="28"/>
                <w:szCs w:val="28"/>
              </w:rPr>
            </w:pPr>
          </w:p>
          <w:p w:rsidR="00B37542" w:rsidRDefault="00B37542" w:rsidP="00311DED">
            <w:pPr>
              <w:widowControl w:val="0"/>
              <w:shd w:val="clear" w:color="auto" w:fill="FFFFFF"/>
              <w:autoSpaceDE w:val="0"/>
              <w:autoSpaceDN w:val="0"/>
              <w:adjustRightInd w:val="0"/>
              <w:ind w:hanging="46"/>
              <w:jc w:val="center"/>
              <w:rPr>
                <w:color w:val="000000"/>
                <w:sz w:val="28"/>
                <w:szCs w:val="28"/>
              </w:rPr>
            </w:pPr>
            <w:r>
              <w:rPr>
                <w:color w:val="000000"/>
                <w:sz w:val="28"/>
                <w:szCs w:val="28"/>
              </w:rPr>
              <w:t>99</w:t>
            </w:r>
          </w:p>
        </w:tc>
      </w:tr>
    </w:tbl>
    <w:p w:rsidR="00B37542" w:rsidRDefault="00B37542" w:rsidP="00B37542">
      <w:pPr>
        <w:suppressAutoHyphens/>
        <w:autoSpaceDN w:val="0"/>
        <w:spacing w:line="360" w:lineRule="auto"/>
        <w:ind w:firstLine="851"/>
        <w:jc w:val="both"/>
        <w:rPr>
          <w:rFonts w:eastAsia="Lucida Sans Unicode"/>
          <w:kern w:val="3"/>
          <w:sz w:val="28"/>
          <w:szCs w:val="28"/>
          <w:lang w:eastAsia="zh-CN" w:bidi="hi-IN"/>
        </w:rPr>
      </w:pPr>
    </w:p>
    <w:p w:rsidR="00B37542" w:rsidRDefault="00B37542" w:rsidP="00B37542">
      <w:pPr>
        <w:rPr>
          <w:rFonts w:eastAsia="Lucida Sans Unicode"/>
          <w:kern w:val="3"/>
          <w:sz w:val="28"/>
          <w:szCs w:val="28"/>
          <w:lang w:eastAsia="zh-CN" w:bidi="hi-IN"/>
        </w:rPr>
      </w:pPr>
      <w:r>
        <w:rPr>
          <w:rFonts w:eastAsia="Lucida Sans Unicode"/>
          <w:kern w:val="3"/>
          <w:sz w:val="28"/>
          <w:szCs w:val="28"/>
          <w:lang w:eastAsia="zh-CN" w:bidi="hi-IN"/>
        </w:rPr>
        <w:t xml:space="preserve">      Обоснованием объема учебной нагрузки являются Рекомендации по организации образовательной и методической деятельности при реализации общеразвивающих программ в области искусств.</w:t>
      </w:r>
    </w:p>
    <w:p w:rsidR="00B37542" w:rsidRDefault="00B37542" w:rsidP="00B37542">
      <w:pPr>
        <w:rPr>
          <w:rFonts w:eastAsia="Calibri"/>
          <w:sz w:val="28"/>
          <w:szCs w:val="28"/>
          <w:lang w:eastAsia="en-US"/>
        </w:rPr>
      </w:pPr>
      <w:r>
        <w:rPr>
          <w:rFonts w:eastAsia="Calibri"/>
          <w:sz w:val="28"/>
          <w:szCs w:val="28"/>
          <w:lang w:eastAsia="en-US"/>
        </w:rPr>
        <w:t xml:space="preserve">     Занятия подразделяются на аудиторные занятия и самостоятельную работу.      Рекомендуемая недельная нагрузка в часах:</w:t>
      </w:r>
    </w:p>
    <w:p w:rsidR="00B37542" w:rsidRDefault="00B37542" w:rsidP="00B37542">
      <w:pPr>
        <w:rPr>
          <w:rFonts w:eastAsia="Calibri"/>
          <w:sz w:val="28"/>
          <w:szCs w:val="28"/>
          <w:lang w:eastAsia="en-US"/>
        </w:rPr>
      </w:pPr>
      <w:r>
        <w:rPr>
          <w:rFonts w:eastAsia="Calibri"/>
          <w:sz w:val="28"/>
          <w:szCs w:val="28"/>
          <w:lang w:eastAsia="en-US"/>
        </w:rPr>
        <w:t xml:space="preserve">     Аудиторные занятия:</w:t>
      </w:r>
    </w:p>
    <w:p w:rsidR="00B37542" w:rsidRDefault="00B37542" w:rsidP="00B37542">
      <w:pPr>
        <w:rPr>
          <w:rFonts w:eastAsia="Calibri"/>
          <w:sz w:val="28"/>
          <w:szCs w:val="28"/>
          <w:lang w:eastAsia="en-US"/>
        </w:rPr>
      </w:pPr>
      <w:r>
        <w:rPr>
          <w:rFonts w:eastAsia="Calibri"/>
          <w:sz w:val="28"/>
          <w:szCs w:val="28"/>
          <w:lang w:eastAsia="en-US"/>
        </w:rPr>
        <w:t xml:space="preserve">    1-2 годы обучения – по 1 часу в неделю.</w:t>
      </w:r>
    </w:p>
    <w:p w:rsidR="00B37542" w:rsidRDefault="00B37542" w:rsidP="00B37542">
      <w:pPr>
        <w:rPr>
          <w:rFonts w:eastAsia="Calibri"/>
          <w:sz w:val="28"/>
          <w:szCs w:val="28"/>
          <w:lang w:eastAsia="en-US"/>
        </w:rPr>
      </w:pPr>
      <w:r>
        <w:rPr>
          <w:rFonts w:eastAsia="Calibri"/>
          <w:sz w:val="28"/>
          <w:szCs w:val="28"/>
          <w:lang w:eastAsia="en-US"/>
        </w:rPr>
        <w:t xml:space="preserve">    Самостоятельная работа (внеаудиторная нагрузка):</w:t>
      </w:r>
    </w:p>
    <w:p w:rsidR="00B37542" w:rsidRDefault="00B37542" w:rsidP="00B37542">
      <w:pPr>
        <w:rPr>
          <w:rFonts w:eastAsia="Calibri"/>
          <w:sz w:val="28"/>
          <w:szCs w:val="28"/>
          <w:lang w:eastAsia="en-US"/>
        </w:rPr>
      </w:pPr>
      <w:r>
        <w:rPr>
          <w:rFonts w:eastAsia="Calibri"/>
          <w:sz w:val="28"/>
          <w:szCs w:val="28"/>
          <w:lang w:eastAsia="en-US"/>
        </w:rPr>
        <w:t xml:space="preserve">    1-2 годы обучения – 0,5 часа в неделю.</w:t>
      </w:r>
    </w:p>
    <w:p w:rsidR="00B37542" w:rsidRPr="00271985" w:rsidRDefault="00B37542" w:rsidP="00B37542">
      <w:pPr>
        <w:rPr>
          <w:rFonts w:eastAsia="Calibri"/>
          <w:b/>
          <w:i/>
          <w:sz w:val="28"/>
          <w:szCs w:val="28"/>
          <w:lang w:eastAsia="en-US"/>
        </w:rPr>
      </w:pPr>
    </w:p>
    <w:p w:rsidR="00B37542" w:rsidRPr="00271985" w:rsidRDefault="00B37542" w:rsidP="00B37542">
      <w:pPr>
        <w:pStyle w:val="a6"/>
        <w:rPr>
          <w:rFonts w:eastAsia="Calibri"/>
          <w:b/>
          <w:i/>
          <w:sz w:val="28"/>
          <w:szCs w:val="28"/>
          <w:lang w:eastAsia="en-US"/>
        </w:rPr>
      </w:pPr>
      <w:r w:rsidRPr="00271985">
        <w:rPr>
          <w:rFonts w:eastAsia="Calibri"/>
          <w:b/>
          <w:i/>
          <w:sz w:val="28"/>
          <w:szCs w:val="28"/>
          <w:lang w:eastAsia="en-US"/>
        </w:rPr>
        <w:t>Форма проведения учебных аудиторных занятий</w:t>
      </w:r>
    </w:p>
    <w:p w:rsidR="00B37542" w:rsidRPr="00271985" w:rsidRDefault="00B37542" w:rsidP="00B37542">
      <w:pPr>
        <w:pStyle w:val="a6"/>
        <w:rPr>
          <w:sz w:val="28"/>
          <w:szCs w:val="28"/>
        </w:rPr>
      </w:pPr>
      <w:r w:rsidRPr="00271985">
        <w:rPr>
          <w:sz w:val="28"/>
          <w:szCs w:val="28"/>
        </w:rPr>
        <w:t xml:space="preserve">    Учебные аудиторные занятия проводятся</w:t>
      </w:r>
      <w:r>
        <w:rPr>
          <w:sz w:val="28"/>
          <w:szCs w:val="28"/>
        </w:rPr>
        <w:t xml:space="preserve"> в форме групповых занятий от 8</w:t>
      </w:r>
      <w:r w:rsidRPr="00271985">
        <w:rPr>
          <w:sz w:val="28"/>
          <w:szCs w:val="28"/>
        </w:rPr>
        <w:t xml:space="preserve"> человек.</w:t>
      </w:r>
    </w:p>
    <w:p w:rsidR="00B37542" w:rsidRPr="00271985" w:rsidRDefault="00B37542" w:rsidP="00B37542">
      <w:pPr>
        <w:pStyle w:val="a6"/>
        <w:rPr>
          <w:sz w:val="28"/>
          <w:szCs w:val="28"/>
        </w:rPr>
      </w:pPr>
      <w:r>
        <w:rPr>
          <w:sz w:val="28"/>
          <w:szCs w:val="28"/>
        </w:rPr>
        <w:t xml:space="preserve">   П</w:t>
      </w:r>
      <w:r w:rsidRPr="00271985">
        <w:rPr>
          <w:sz w:val="28"/>
          <w:szCs w:val="28"/>
        </w:rPr>
        <w:t>родолжительность урока – 40-45 минут.</w:t>
      </w:r>
    </w:p>
    <w:p w:rsidR="00B37542" w:rsidRPr="00271985" w:rsidRDefault="00B37542" w:rsidP="00B37542">
      <w:pPr>
        <w:pStyle w:val="a6"/>
        <w:rPr>
          <w:sz w:val="28"/>
          <w:szCs w:val="28"/>
        </w:rPr>
      </w:pPr>
    </w:p>
    <w:p w:rsidR="00B37542" w:rsidRDefault="00B37542" w:rsidP="00B37542">
      <w:pPr>
        <w:pStyle w:val="a6"/>
        <w:rPr>
          <w:rFonts w:eastAsia="Calibri"/>
          <w:b/>
          <w:i/>
          <w:sz w:val="28"/>
          <w:szCs w:val="28"/>
          <w:lang w:eastAsia="en-US"/>
        </w:rPr>
      </w:pPr>
      <w:r w:rsidRPr="00271985">
        <w:rPr>
          <w:rFonts w:eastAsia="Calibri"/>
          <w:b/>
          <w:i/>
          <w:sz w:val="28"/>
          <w:szCs w:val="28"/>
          <w:lang w:eastAsia="en-US"/>
        </w:rPr>
        <w:t>Цель и задачи учебного предмета</w:t>
      </w:r>
    </w:p>
    <w:p w:rsidR="00B37542" w:rsidRPr="00271985" w:rsidRDefault="00B37542" w:rsidP="00B37542">
      <w:pPr>
        <w:pStyle w:val="a6"/>
        <w:rPr>
          <w:rFonts w:eastAsia="Calibri"/>
          <w:b/>
          <w:i/>
          <w:sz w:val="28"/>
          <w:szCs w:val="28"/>
          <w:lang w:eastAsia="en-US"/>
        </w:rPr>
      </w:pPr>
    </w:p>
    <w:p w:rsidR="00B37542" w:rsidRPr="00271985" w:rsidRDefault="00B37542" w:rsidP="00B37542">
      <w:pPr>
        <w:pStyle w:val="a6"/>
        <w:rPr>
          <w:b/>
          <w:sz w:val="28"/>
          <w:szCs w:val="28"/>
        </w:rPr>
      </w:pPr>
      <w:r>
        <w:rPr>
          <w:b/>
          <w:sz w:val="28"/>
          <w:szCs w:val="28"/>
        </w:rPr>
        <w:t xml:space="preserve">         </w:t>
      </w:r>
      <w:r w:rsidRPr="00271985">
        <w:rPr>
          <w:b/>
          <w:sz w:val="28"/>
          <w:szCs w:val="28"/>
        </w:rPr>
        <w:t xml:space="preserve">Цель: </w:t>
      </w:r>
    </w:p>
    <w:p w:rsidR="00B37542" w:rsidRDefault="00B37542" w:rsidP="00B37542">
      <w:pPr>
        <w:pStyle w:val="a6"/>
        <w:rPr>
          <w:sz w:val="28"/>
          <w:szCs w:val="28"/>
        </w:rPr>
      </w:pPr>
      <w:r w:rsidRPr="00271985">
        <w:rPr>
          <w:sz w:val="28"/>
          <w:szCs w:val="28"/>
        </w:rPr>
        <w:t xml:space="preserve"> Формирование </w:t>
      </w:r>
      <w:r w:rsidRPr="00271985">
        <w:rPr>
          <w:rStyle w:val="FontStyle16"/>
          <w:sz w:val="28"/>
          <w:szCs w:val="28"/>
        </w:rPr>
        <w:t>общих историко-теоретических знаний о театральном искусстве</w:t>
      </w:r>
      <w:r w:rsidRPr="00271985">
        <w:rPr>
          <w:sz w:val="28"/>
          <w:szCs w:val="28"/>
        </w:rPr>
        <w:t>, развитие творческих способностей, воспитание активного слушателя, зрителя, участни</w:t>
      </w:r>
      <w:r>
        <w:rPr>
          <w:sz w:val="28"/>
          <w:szCs w:val="28"/>
        </w:rPr>
        <w:t>ка творческой самодеятельности.</w:t>
      </w:r>
    </w:p>
    <w:p w:rsidR="00B37542" w:rsidRDefault="00B37542" w:rsidP="00B37542">
      <w:pPr>
        <w:pStyle w:val="a6"/>
        <w:rPr>
          <w:sz w:val="28"/>
          <w:szCs w:val="28"/>
        </w:rPr>
      </w:pPr>
    </w:p>
    <w:p w:rsidR="00B37542" w:rsidRDefault="00B37542" w:rsidP="00B37542">
      <w:pPr>
        <w:tabs>
          <w:tab w:val="left" w:pos="6645"/>
        </w:tabs>
        <w:spacing w:line="360" w:lineRule="auto"/>
        <w:ind w:firstLine="709"/>
        <w:jc w:val="both"/>
        <w:rPr>
          <w:b/>
          <w:sz w:val="28"/>
          <w:szCs w:val="28"/>
        </w:rPr>
      </w:pPr>
      <w:r>
        <w:rPr>
          <w:b/>
          <w:sz w:val="28"/>
          <w:szCs w:val="28"/>
        </w:rPr>
        <w:t xml:space="preserve">Задачи: </w:t>
      </w:r>
    </w:p>
    <w:p w:rsidR="00B37542" w:rsidRDefault="00B37542" w:rsidP="00B37542">
      <w:pPr>
        <w:rPr>
          <w:sz w:val="28"/>
          <w:szCs w:val="28"/>
        </w:rPr>
      </w:pPr>
      <w:r>
        <w:rPr>
          <w:sz w:val="28"/>
          <w:szCs w:val="28"/>
        </w:rPr>
        <w:t>- ознакомление учащихся с основами театрального искусства, выразительных средств театра;</w:t>
      </w:r>
    </w:p>
    <w:p w:rsidR="00B37542" w:rsidRDefault="00B37542" w:rsidP="00B37542">
      <w:pPr>
        <w:rPr>
          <w:sz w:val="28"/>
          <w:szCs w:val="28"/>
        </w:rPr>
      </w:pPr>
      <w:r>
        <w:rPr>
          <w:sz w:val="28"/>
          <w:szCs w:val="28"/>
        </w:rPr>
        <w:t>- формирование у детей интереса к искусству театра;</w:t>
      </w:r>
    </w:p>
    <w:p w:rsidR="00B37542" w:rsidRDefault="00B37542" w:rsidP="00B37542">
      <w:pPr>
        <w:rPr>
          <w:sz w:val="28"/>
          <w:szCs w:val="28"/>
        </w:rPr>
      </w:pPr>
      <w:r>
        <w:rPr>
          <w:sz w:val="28"/>
          <w:szCs w:val="28"/>
        </w:rPr>
        <w:t>- воспитание основ зрительской культуры, художественного вкуса;</w:t>
      </w:r>
    </w:p>
    <w:p w:rsidR="00B37542" w:rsidRDefault="00B37542" w:rsidP="00B37542">
      <w:pPr>
        <w:rPr>
          <w:sz w:val="28"/>
          <w:szCs w:val="28"/>
        </w:rPr>
      </w:pPr>
      <w:r>
        <w:rPr>
          <w:sz w:val="28"/>
          <w:szCs w:val="28"/>
        </w:rPr>
        <w:t>- освоение системы упражнений, творческих заданий, направленных на развитие у ребенка   творческого мышления.</w:t>
      </w:r>
    </w:p>
    <w:p w:rsidR="00B37542" w:rsidRDefault="00B37542" w:rsidP="00B37542">
      <w:pPr>
        <w:spacing w:line="360" w:lineRule="auto"/>
        <w:ind w:firstLine="709"/>
        <w:jc w:val="both"/>
        <w:rPr>
          <w:rFonts w:eastAsia="Calibri"/>
          <w:b/>
          <w:i/>
          <w:color w:val="000000"/>
          <w:sz w:val="28"/>
          <w:szCs w:val="28"/>
        </w:rPr>
      </w:pPr>
      <w:r>
        <w:rPr>
          <w:rFonts w:eastAsia="Calibri"/>
          <w:b/>
          <w:i/>
          <w:color w:val="000000"/>
          <w:sz w:val="28"/>
          <w:szCs w:val="28"/>
        </w:rPr>
        <w:lastRenderedPageBreak/>
        <w:t xml:space="preserve"> Обоснование структуры программы учебного предмета</w:t>
      </w:r>
    </w:p>
    <w:p w:rsidR="00B37542" w:rsidRDefault="00B37542" w:rsidP="00B37542">
      <w:pPr>
        <w:rPr>
          <w:rFonts w:eastAsia="Helvetica"/>
          <w:sz w:val="28"/>
          <w:szCs w:val="28"/>
        </w:rPr>
      </w:pPr>
      <w:r>
        <w:rPr>
          <w:rFonts w:eastAsia="Helvetica"/>
          <w:sz w:val="28"/>
          <w:szCs w:val="28"/>
        </w:rPr>
        <w:t xml:space="preserve">      Структура программы отражает все аспекты работы преподавателя с учеником и  содержит  следующие разделы:</w:t>
      </w:r>
    </w:p>
    <w:p w:rsidR="00B37542" w:rsidRDefault="00B37542" w:rsidP="00B37542">
      <w:pPr>
        <w:rPr>
          <w:rFonts w:eastAsia="Geeza Pro"/>
          <w:sz w:val="28"/>
          <w:szCs w:val="28"/>
        </w:rPr>
      </w:pPr>
      <w:r>
        <w:rPr>
          <w:rFonts w:eastAsia="Geeza Pro"/>
          <w:sz w:val="28"/>
          <w:szCs w:val="28"/>
        </w:rPr>
        <w:t>-сведения о затратах учебного времени, предусмотренного на освоение</w:t>
      </w:r>
    </w:p>
    <w:p w:rsidR="00B37542" w:rsidRDefault="00B37542" w:rsidP="00B37542">
      <w:pPr>
        <w:rPr>
          <w:rFonts w:eastAsia="Geeza Pro"/>
          <w:sz w:val="28"/>
          <w:szCs w:val="28"/>
        </w:rPr>
      </w:pPr>
      <w:r>
        <w:rPr>
          <w:rFonts w:eastAsia="Geeza Pro"/>
          <w:sz w:val="28"/>
          <w:szCs w:val="28"/>
        </w:rPr>
        <w:t>учебного предмета;</w:t>
      </w:r>
    </w:p>
    <w:p w:rsidR="00B37542" w:rsidRDefault="00B37542" w:rsidP="00B37542">
      <w:pPr>
        <w:rPr>
          <w:rFonts w:eastAsia="Geeza Pro"/>
          <w:sz w:val="28"/>
          <w:szCs w:val="28"/>
        </w:rPr>
      </w:pPr>
      <w:r>
        <w:rPr>
          <w:rFonts w:eastAsia="Geeza Pro"/>
          <w:sz w:val="28"/>
          <w:szCs w:val="28"/>
        </w:rPr>
        <w:t>-распределение учебного материала по годам обучения;</w:t>
      </w:r>
    </w:p>
    <w:p w:rsidR="00B37542" w:rsidRDefault="00B37542" w:rsidP="00B37542">
      <w:pPr>
        <w:rPr>
          <w:rFonts w:eastAsia="Geeza Pro"/>
          <w:sz w:val="28"/>
          <w:szCs w:val="28"/>
        </w:rPr>
      </w:pPr>
      <w:r>
        <w:rPr>
          <w:rFonts w:eastAsia="Geeza Pro"/>
          <w:sz w:val="28"/>
          <w:szCs w:val="28"/>
        </w:rPr>
        <w:t>-описание дидактических единиц учебного предмета;</w:t>
      </w:r>
    </w:p>
    <w:p w:rsidR="00B37542" w:rsidRDefault="00B37542" w:rsidP="00B37542">
      <w:pPr>
        <w:rPr>
          <w:rFonts w:eastAsia="Geeza Pro"/>
          <w:sz w:val="28"/>
          <w:szCs w:val="28"/>
        </w:rPr>
      </w:pPr>
      <w:r>
        <w:rPr>
          <w:rFonts w:eastAsia="Geeza Pro"/>
          <w:sz w:val="28"/>
          <w:szCs w:val="28"/>
        </w:rPr>
        <w:t>-требования к уровню подготовки учащихся;</w:t>
      </w:r>
    </w:p>
    <w:p w:rsidR="00B37542" w:rsidRDefault="00B37542" w:rsidP="00B37542">
      <w:pPr>
        <w:rPr>
          <w:rFonts w:eastAsia="Geeza Pro"/>
          <w:sz w:val="28"/>
          <w:szCs w:val="28"/>
        </w:rPr>
      </w:pPr>
      <w:r>
        <w:rPr>
          <w:rFonts w:eastAsia="Geeza Pro"/>
          <w:sz w:val="28"/>
          <w:szCs w:val="28"/>
        </w:rPr>
        <w:t>-формы и методы контроля, система оценок;</w:t>
      </w:r>
    </w:p>
    <w:p w:rsidR="00B37542" w:rsidRDefault="00B37542" w:rsidP="00B37542">
      <w:pPr>
        <w:rPr>
          <w:rFonts w:eastAsia="Geeza Pro"/>
          <w:sz w:val="28"/>
          <w:szCs w:val="28"/>
        </w:rPr>
      </w:pPr>
      <w:r>
        <w:rPr>
          <w:rFonts w:eastAsia="Geeza Pro"/>
          <w:sz w:val="28"/>
          <w:szCs w:val="28"/>
        </w:rPr>
        <w:t>-методическое обеспечение учебного процесса.</w:t>
      </w:r>
    </w:p>
    <w:p w:rsidR="00B37542" w:rsidRDefault="00B37542" w:rsidP="00B37542">
      <w:pPr>
        <w:rPr>
          <w:sz w:val="28"/>
          <w:szCs w:val="28"/>
        </w:rPr>
      </w:pPr>
      <w:r>
        <w:rPr>
          <w:sz w:val="28"/>
          <w:szCs w:val="28"/>
        </w:rPr>
        <w:t xml:space="preserve">      В соответствии с данными направлениями строится основной раздел программы «Содержание учебного предмета».</w:t>
      </w:r>
    </w:p>
    <w:p w:rsidR="00B37542" w:rsidRDefault="00B37542" w:rsidP="00B37542">
      <w:pPr>
        <w:rPr>
          <w:sz w:val="28"/>
          <w:szCs w:val="28"/>
        </w:rPr>
      </w:pPr>
    </w:p>
    <w:p w:rsidR="00B37542" w:rsidRDefault="00B37542" w:rsidP="00B37542">
      <w:pPr>
        <w:spacing w:line="360" w:lineRule="auto"/>
        <w:ind w:firstLine="709"/>
        <w:jc w:val="both"/>
        <w:rPr>
          <w:rFonts w:eastAsia="Calibri"/>
          <w:b/>
          <w:i/>
          <w:sz w:val="28"/>
          <w:szCs w:val="28"/>
        </w:rPr>
      </w:pPr>
      <w:r>
        <w:rPr>
          <w:rFonts w:eastAsia="Calibri"/>
          <w:b/>
          <w:i/>
          <w:sz w:val="28"/>
          <w:szCs w:val="28"/>
        </w:rPr>
        <w:t>Методы обучения</w:t>
      </w:r>
    </w:p>
    <w:p w:rsidR="00B37542" w:rsidRDefault="00B37542" w:rsidP="00B37542">
      <w:pPr>
        <w:rPr>
          <w:kern w:val="2"/>
          <w:sz w:val="28"/>
          <w:szCs w:val="28"/>
          <w:lang w:eastAsia="hi-IN" w:bidi="hi-IN"/>
        </w:rPr>
      </w:pPr>
      <w:r>
        <w:rPr>
          <w:kern w:val="2"/>
          <w:sz w:val="28"/>
          <w:szCs w:val="28"/>
          <w:lang w:eastAsia="hi-IN" w:bidi="hi-IN"/>
        </w:rPr>
        <w:t xml:space="preserve">     Для достижения поставленной цели и реализации задач программы используются следующие методы обучения: </w:t>
      </w:r>
    </w:p>
    <w:p w:rsidR="00B37542" w:rsidRDefault="00B37542" w:rsidP="00B37542">
      <w:pPr>
        <w:rPr>
          <w:kern w:val="2"/>
          <w:sz w:val="28"/>
          <w:szCs w:val="28"/>
          <w:lang w:eastAsia="hi-IN" w:bidi="hi-IN"/>
        </w:rPr>
      </w:pPr>
      <w:r>
        <w:rPr>
          <w:kern w:val="2"/>
          <w:sz w:val="28"/>
          <w:szCs w:val="28"/>
          <w:lang w:eastAsia="hi-IN" w:bidi="hi-IN"/>
        </w:rPr>
        <w:t xml:space="preserve">- словесный (рассказ, беседа, объяснение); </w:t>
      </w:r>
    </w:p>
    <w:p w:rsidR="00B37542" w:rsidRDefault="00B37542" w:rsidP="00B37542">
      <w:pPr>
        <w:rPr>
          <w:kern w:val="2"/>
          <w:sz w:val="28"/>
          <w:szCs w:val="28"/>
          <w:lang w:eastAsia="hi-IN" w:bidi="hi-IN"/>
        </w:rPr>
      </w:pPr>
      <w:r>
        <w:rPr>
          <w:kern w:val="2"/>
          <w:sz w:val="28"/>
          <w:szCs w:val="28"/>
          <w:lang w:eastAsia="hi-IN" w:bidi="hi-IN"/>
        </w:rPr>
        <w:t xml:space="preserve">- </w:t>
      </w:r>
      <w:proofErr w:type="gramStart"/>
      <w:r>
        <w:rPr>
          <w:kern w:val="2"/>
          <w:sz w:val="28"/>
          <w:szCs w:val="28"/>
          <w:lang w:eastAsia="hi-IN" w:bidi="hi-IN"/>
        </w:rPr>
        <w:t>наглядный</w:t>
      </w:r>
      <w:proofErr w:type="gramEnd"/>
      <w:r>
        <w:rPr>
          <w:kern w:val="2"/>
          <w:sz w:val="28"/>
          <w:szCs w:val="28"/>
          <w:lang w:eastAsia="hi-IN" w:bidi="hi-IN"/>
        </w:rPr>
        <w:t xml:space="preserve"> (наблюдение, демонстрация); </w:t>
      </w:r>
    </w:p>
    <w:p w:rsidR="00B37542" w:rsidRDefault="00B37542" w:rsidP="00B37542">
      <w:pPr>
        <w:rPr>
          <w:kern w:val="2"/>
          <w:sz w:val="28"/>
          <w:szCs w:val="28"/>
          <w:lang w:eastAsia="hi-IN" w:bidi="hi-IN"/>
        </w:rPr>
      </w:pPr>
      <w:r>
        <w:rPr>
          <w:kern w:val="2"/>
          <w:sz w:val="28"/>
          <w:szCs w:val="28"/>
          <w:lang w:eastAsia="hi-IN" w:bidi="hi-IN"/>
        </w:rPr>
        <w:t xml:space="preserve">- </w:t>
      </w:r>
      <w:proofErr w:type="gramStart"/>
      <w:r>
        <w:rPr>
          <w:kern w:val="2"/>
          <w:sz w:val="28"/>
          <w:szCs w:val="28"/>
          <w:lang w:eastAsia="hi-IN" w:bidi="hi-IN"/>
        </w:rPr>
        <w:t>практический</w:t>
      </w:r>
      <w:proofErr w:type="gramEnd"/>
      <w:r>
        <w:rPr>
          <w:kern w:val="2"/>
          <w:sz w:val="28"/>
          <w:szCs w:val="28"/>
          <w:lang w:eastAsia="hi-IN" w:bidi="hi-IN"/>
        </w:rPr>
        <w:t xml:space="preserve"> (упражнения, воспроизводящие и творческие, творческие показы);</w:t>
      </w:r>
    </w:p>
    <w:p w:rsidR="00B37542" w:rsidRDefault="00B37542" w:rsidP="00B37542">
      <w:pPr>
        <w:rPr>
          <w:kern w:val="2"/>
          <w:sz w:val="28"/>
          <w:szCs w:val="28"/>
          <w:lang w:eastAsia="hi-IN" w:bidi="hi-IN"/>
        </w:rPr>
      </w:pPr>
      <w:r>
        <w:rPr>
          <w:kern w:val="2"/>
          <w:sz w:val="28"/>
          <w:szCs w:val="28"/>
          <w:lang w:eastAsia="hi-IN" w:bidi="hi-IN"/>
        </w:rPr>
        <w:t>- игровой.</w:t>
      </w:r>
    </w:p>
    <w:p w:rsidR="00B37542" w:rsidRDefault="00B37542" w:rsidP="00B37542">
      <w:pPr>
        <w:rPr>
          <w:kern w:val="2"/>
          <w:sz w:val="28"/>
          <w:szCs w:val="28"/>
          <w:lang w:eastAsia="hi-IN" w:bidi="hi-IN"/>
        </w:rPr>
      </w:pPr>
    </w:p>
    <w:p w:rsidR="00B37542" w:rsidRPr="006A0095" w:rsidRDefault="00B37542" w:rsidP="00B37542">
      <w:pPr>
        <w:pStyle w:val="a6"/>
        <w:rPr>
          <w:rFonts w:eastAsia="Calibri"/>
          <w:b/>
          <w:i/>
          <w:sz w:val="28"/>
          <w:szCs w:val="28"/>
        </w:rPr>
      </w:pPr>
      <w:r w:rsidRPr="006A0095">
        <w:rPr>
          <w:rFonts w:eastAsia="Calibri"/>
          <w:b/>
          <w:i/>
          <w:sz w:val="28"/>
          <w:szCs w:val="28"/>
        </w:rPr>
        <w:t>Описание материально-технических условий реализации учебного предмета</w:t>
      </w:r>
    </w:p>
    <w:p w:rsidR="00B37542" w:rsidRDefault="00B37542" w:rsidP="00B37542">
      <w:pPr>
        <w:rPr>
          <w:sz w:val="28"/>
          <w:szCs w:val="28"/>
        </w:rPr>
      </w:pPr>
      <w:r>
        <w:rPr>
          <w:sz w:val="28"/>
          <w:szCs w:val="28"/>
        </w:rPr>
        <w:t xml:space="preserve">     Средства, необходимые для реализации программы</w:t>
      </w:r>
    </w:p>
    <w:p w:rsidR="00B37542" w:rsidRDefault="00B37542" w:rsidP="00B37542">
      <w:pPr>
        <w:rPr>
          <w:i/>
          <w:sz w:val="28"/>
          <w:szCs w:val="28"/>
        </w:rPr>
      </w:pPr>
      <w:r>
        <w:rPr>
          <w:i/>
          <w:sz w:val="28"/>
          <w:szCs w:val="28"/>
        </w:rPr>
        <w:t xml:space="preserve">           Дидактические:   </w:t>
      </w:r>
    </w:p>
    <w:p w:rsidR="00B37542" w:rsidRDefault="00B37542" w:rsidP="00B37542">
      <w:pPr>
        <w:rPr>
          <w:sz w:val="28"/>
          <w:szCs w:val="28"/>
        </w:rPr>
      </w:pPr>
      <w:r>
        <w:rPr>
          <w:sz w:val="28"/>
          <w:szCs w:val="28"/>
        </w:rPr>
        <w:t>- наглядные и учебно-методические пособия;</w:t>
      </w:r>
    </w:p>
    <w:p w:rsidR="00B37542" w:rsidRDefault="00B37542" w:rsidP="00B37542">
      <w:pPr>
        <w:rPr>
          <w:sz w:val="28"/>
          <w:szCs w:val="28"/>
        </w:rPr>
      </w:pPr>
      <w:r>
        <w:rPr>
          <w:sz w:val="28"/>
          <w:szCs w:val="28"/>
        </w:rPr>
        <w:t>- методические рекомендации;</w:t>
      </w:r>
    </w:p>
    <w:p w:rsidR="00B37542" w:rsidRDefault="00B37542" w:rsidP="00B37542">
      <w:pPr>
        <w:rPr>
          <w:sz w:val="28"/>
          <w:szCs w:val="28"/>
        </w:rPr>
      </w:pPr>
      <w:r>
        <w:rPr>
          <w:sz w:val="28"/>
          <w:szCs w:val="28"/>
        </w:rPr>
        <w:t xml:space="preserve"> - наличие литературы для детей и преподавателя.</w:t>
      </w:r>
    </w:p>
    <w:p w:rsidR="00B37542" w:rsidRPr="00644C1C" w:rsidRDefault="00B37542" w:rsidP="00B37542">
      <w:pPr>
        <w:pStyle w:val="a6"/>
        <w:rPr>
          <w:i/>
          <w:sz w:val="28"/>
          <w:szCs w:val="28"/>
        </w:rPr>
      </w:pPr>
      <w:r>
        <w:rPr>
          <w:i/>
          <w:sz w:val="28"/>
          <w:szCs w:val="28"/>
        </w:rPr>
        <w:t xml:space="preserve">        </w:t>
      </w:r>
      <w:r w:rsidRPr="00644C1C">
        <w:rPr>
          <w:i/>
          <w:sz w:val="28"/>
          <w:szCs w:val="28"/>
        </w:rPr>
        <w:t>Материально-технические:</w:t>
      </w:r>
    </w:p>
    <w:p w:rsidR="00B37542" w:rsidRPr="00644C1C" w:rsidRDefault="00B37542" w:rsidP="00B37542">
      <w:pPr>
        <w:pStyle w:val="a6"/>
        <w:rPr>
          <w:sz w:val="28"/>
          <w:szCs w:val="28"/>
        </w:rPr>
      </w:pPr>
      <w:r w:rsidRPr="00644C1C">
        <w:rPr>
          <w:rFonts w:eastAsia="Calibri"/>
          <w:sz w:val="28"/>
          <w:szCs w:val="28"/>
        </w:rPr>
        <w:t xml:space="preserve">Материально- техническая база образовательного учреждения </w:t>
      </w:r>
    </w:p>
    <w:p w:rsidR="00B37542" w:rsidRPr="00644C1C" w:rsidRDefault="00B37542" w:rsidP="00B37542">
      <w:pPr>
        <w:pStyle w:val="a6"/>
        <w:rPr>
          <w:rFonts w:eastAsia="Calibri"/>
          <w:sz w:val="28"/>
          <w:szCs w:val="28"/>
        </w:rPr>
      </w:pPr>
      <w:r w:rsidRPr="00644C1C">
        <w:rPr>
          <w:rFonts w:eastAsia="Calibri"/>
          <w:sz w:val="28"/>
          <w:szCs w:val="28"/>
        </w:rPr>
        <w:t>соответствует санитарным и противопожарным нормам, нормам охраны</w:t>
      </w:r>
    </w:p>
    <w:p w:rsidR="00B37542" w:rsidRPr="00644C1C" w:rsidRDefault="00B37542" w:rsidP="00B37542">
      <w:pPr>
        <w:pStyle w:val="a6"/>
        <w:rPr>
          <w:rFonts w:eastAsia="Calibri"/>
          <w:sz w:val="28"/>
          <w:szCs w:val="28"/>
        </w:rPr>
      </w:pPr>
      <w:r w:rsidRPr="00644C1C">
        <w:rPr>
          <w:rFonts w:eastAsia="Calibri"/>
          <w:sz w:val="28"/>
          <w:szCs w:val="28"/>
        </w:rPr>
        <w:t xml:space="preserve">труда. </w:t>
      </w:r>
    </w:p>
    <w:p w:rsidR="00B37542" w:rsidRDefault="00B37542" w:rsidP="00B37542">
      <w:pPr>
        <w:rPr>
          <w:rFonts w:eastAsia="Calibri"/>
          <w:sz w:val="28"/>
          <w:szCs w:val="28"/>
        </w:rPr>
      </w:pPr>
      <w:r>
        <w:rPr>
          <w:rFonts w:eastAsia="Calibri"/>
          <w:sz w:val="28"/>
          <w:szCs w:val="28"/>
        </w:rPr>
        <w:t xml:space="preserve">     Материально-технические условия реализации предмета:</w:t>
      </w:r>
    </w:p>
    <w:p w:rsidR="00B37542" w:rsidRDefault="00B37542" w:rsidP="00B37542">
      <w:pPr>
        <w:rPr>
          <w:sz w:val="28"/>
          <w:szCs w:val="28"/>
        </w:rPr>
      </w:pPr>
      <w:r>
        <w:rPr>
          <w:sz w:val="28"/>
          <w:szCs w:val="28"/>
        </w:rPr>
        <w:t xml:space="preserve">- учебная аудитория, соответствующая требованиям санитарных норм и правил; </w:t>
      </w:r>
    </w:p>
    <w:p w:rsidR="00B37542" w:rsidRDefault="00B37542" w:rsidP="00B37542">
      <w:pPr>
        <w:rPr>
          <w:sz w:val="28"/>
          <w:szCs w:val="28"/>
        </w:rPr>
      </w:pPr>
      <w:r>
        <w:rPr>
          <w:sz w:val="28"/>
          <w:szCs w:val="28"/>
        </w:rPr>
        <w:t>- необходимое оборудование для работы в материале;</w:t>
      </w:r>
    </w:p>
    <w:p w:rsidR="00B37542" w:rsidRDefault="00B37542" w:rsidP="00B37542">
      <w:pPr>
        <w:rPr>
          <w:sz w:val="28"/>
          <w:szCs w:val="28"/>
        </w:rPr>
      </w:pPr>
      <w:r>
        <w:rPr>
          <w:sz w:val="28"/>
          <w:szCs w:val="28"/>
        </w:rPr>
        <w:t>- учебная мебель;</w:t>
      </w:r>
    </w:p>
    <w:p w:rsidR="00B37542" w:rsidRDefault="00B37542" w:rsidP="00B37542">
      <w:pPr>
        <w:rPr>
          <w:sz w:val="28"/>
          <w:szCs w:val="28"/>
        </w:rPr>
      </w:pPr>
      <w:r>
        <w:rPr>
          <w:sz w:val="28"/>
          <w:szCs w:val="28"/>
        </w:rPr>
        <w:t>- видеомагнитофон, DVD;</w:t>
      </w:r>
    </w:p>
    <w:p w:rsidR="00B37542" w:rsidRDefault="00B37542" w:rsidP="00B37542">
      <w:pPr>
        <w:rPr>
          <w:sz w:val="28"/>
          <w:szCs w:val="28"/>
        </w:rPr>
      </w:pPr>
      <w:r>
        <w:rPr>
          <w:sz w:val="28"/>
          <w:szCs w:val="28"/>
        </w:rPr>
        <w:t>- проектор и экран;</w:t>
      </w:r>
    </w:p>
    <w:p w:rsidR="00B37542" w:rsidRDefault="00B37542" w:rsidP="00B37542">
      <w:pPr>
        <w:rPr>
          <w:sz w:val="28"/>
          <w:szCs w:val="28"/>
        </w:rPr>
      </w:pPr>
      <w:r>
        <w:rPr>
          <w:sz w:val="28"/>
          <w:szCs w:val="28"/>
        </w:rPr>
        <w:t>- слайды, диски;</w:t>
      </w:r>
    </w:p>
    <w:p w:rsidR="00B37542" w:rsidRDefault="00B37542" w:rsidP="00B37542">
      <w:pPr>
        <w:rPr>
          <w:sz w:val="28"/>
          <w:szCs w:val="28"/>
        </w:rPr>
      </w:pPr>
      <w:r>
        <w:rPr>
          <w:sz w:val="28"/>
          <w:szCs w:val="28"/>
        </w:rPr>
        <w:t>- компьютер, оснащенный звуковыми колонками;</w:t>
      </w:r>
    </w:p>
    <w:p w:rsidR="00B37542" w:rsidRDefault="00B37542" w:rsidP="00B37542">
      <w:pPr>
        <w:rPr>
          <w:sz w:val="28"/>
          <w:szCs w:val="28"/>
        </w:rPr>
      </w:pPr>
      <w:r>
        <w:rPr>
          <w:sz w:val="28"/>
          <w:szCs w:val="28"/>
        </w:rPr>
        <w:t>- видеотека;</w:t>
      </w:r>
    </w:p>
    <w:p w:rsidR="00B37542" w:rsidRDefault="00B37542" w:rsidP="00B37542">
      <w:pPr>
        <w:rPr>
          <w:sz w:val="28"/>
          <w:szCs w:val="28"/>
        </w:rPr>
      </w:pPr>
      <w:r>
        <w:rPr>
          <w:sz w:val="28"/>
          <w:szCs w:val="28"/>
        </w:rPr>
        <w:t>- наличие сети Интернет;</w:t>
      </w:r>
    </w:p>
    <w:p w:rsidR="00B37542" w:rsidRDefault="00B37542" w:rsidP="00B37542">
      <w:pPr>
        <w:rPr>
          <w:sz w:val="28"/>
          <w:szCs w:val="28"/>
        </w:rPr>
      </w:pPr>
      <w:r>
        <w:rPr>
          <w:sz w:val="28"/>
          <w:szCs w:val="28"/>
        </w:rPr>
        <w:lastRenderedPageBreak/>
        <w:t>- материальная база для создания слайдов, дисков, видеороликов;</w:t>
      </w:r>
    </w:p>
    <w:p w:rsidR="00B37542" w:rsidRDefault="00B37542" w:rsidP="00B37542">
      <w:pPr>
        <w:rPr>
          <w:sz w:val="28"/>
          <w:szCs w:val="28"/>
        </w:rPr>
      </w:pPr>
      <w:r>
        <w:rPr>
          <w:sz w:val="28"/>
          <w:szCs w:val="28"/>
        </w:rPr>
        <w:t>- школьная библиотека.</w:t>
      </w:r>
    </w:p>
    <w:p w:rsidR="00B37542" w:rsidRDefault="00B37542" w:rsidP="00B37542">
      <w:pPr>
        <w:rPr>
          <w:rFonts w:eastAsia="Calibri"/>
          <w:i/>
          <w:sz w:val="28"/>
          <w:szCs w:val="28"/>
          <w:lang w:eastAsia="en-US"/>
        </w:rPr>
      </w:pPr>
    </w:p>
    <w:p w:rsidR="00B37542" w:rsidRDefault="00B37542" w:rsidP="00B37542">
      <w:pPr>
        <w:spacing w:line="360" w:lineRule="auto"/>
        <w:jc w:val="center"/>
        <w:rPr>
          <w:rFonts w:eastAsia="Calibri"/>
          <w:b/>
          <w:sz w:val="28"/>
          <w:szCs w:val="28"/>
          <w:lang w:eastAsia="en-US"/>
        </w:rPr>
      </w:pPr>
      <w:r>
        <w:rPr>
          <w:rFonts w:eastAsia="Calibri"/>
          <w:b/>
          <w:sz w:val="28"/>
          <w:szCs w:val="28"/>
          <w:lang w:eastAsia="en-US"/>
        </w:rPr>
        <w:t>II.</w:t>
      </w:r>
      <w:r>
        <w:rPr>
          <w:rFonts w:eastAsia="Calibri"/>
          <w:b/>
          <w:sz w:val="28"/>
          <w:szCs w:val="28"/>
          <w:lang w:eastAsia="en-US"/>
        </w:rPr>
        <w:tab/>
        <w:t>СОДЕРЖАНИЕ УЧЕБНОГО ПРЕДМЕТА</w:t>
      </w:r>
    </w:p>
    <w:p w:rsidR="00B37542" w:rsidRDefault="00B37542" w:rsidP="00B37542">
      <w:pPr>
        <w:spacing w:line="276" w:lineRule="auto"/>
        <w:jc w:val="center"/>
        <w:rPr>
          <w:rFonts w:eastAsia="Calibri"/>
          <w:b/>
          <w:i/>
          <w:sz w:val="28"/>
          <w:szCs w:val="28"/>
          <w:lang w:eastAsia="en-US"/>
        </w:rPr>
      </w:pPr>
      <w:r>
        <w:rPr>
          <w:rFonts w:eastAsia="Calibri"/>
          <w:i/>
          <w:sz w:val="28"/>
          <w:szCs w:val="28"/>
          <w:lang w:eastAsia="en-US"/>
        </w:rPr>
        <w:t xml:space="preserve"> </w:t>
      </w:r>
      <w:r>
        <w:rPr>
          <w:rFonts w:eastAsia="Calibri"/>
          <w:b/>
          <w:i/>
          <w:sz w:val="28"/>
          <w:szCs w:val="28"/>
          <w:lang w:eastAsia="en-US"/>
        </w:rPr>
        <w:t>Учебно-тематический план</w:t>
      </w:r>
    </w:p>
    <w:p w:rsidR="00B37542" w:rsidRDefault="00B37542" w:rsidP="00B37542">
      <w:pPr>
        <w:spacing w:line="276" w:lineRule="auto"/>
        <w:ind w:firstLine="709"/>
        <w:jc w:val="both"/>
        <w:rPr>
          <w:b/>
          <w:sz w:val="28"/>
          <w:szCs w:val="28"/>
        </w:rPr>
      </w:pPr>
    </w:p>
    <w:p w:rsidR="00B37542" w:rsidRDefault="00B37542" w:rsidP="00B37542">
      <w:pPr>
        <w:spacing w:line="276" w:lineRule="auto"/>
        <w:ind w:firstLine="709"/>
        <w:jc w:val="both"/>
        <w:rPr>
          <w:b/>
          <w:sz w:val="28"/>
          <w:szCs w:val="28"/>
        </w:rPr>
      </w:pPr>
      <w:r>
        <w:rPr>
          <w:b/>
          <w:sz w:val="28"/>
          <w:szCs w:val="28"/>
        </w:rPr>
        <w:t>1-й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394"/>
        <w:gridCol w:w="1276"/>
        <w:gridCol w:w="1134"/>
        <w:gridCol w:w="1134"/>
        <w:gridCol w:w="142"/>
        <w:gridCol w:w="1099"/>
      </w:tblGrid>
      <w:tr w:rsidR="00B37542" w:rsidTr="00311DED">
        <w:tc>
          <w:tcPr>
            <w:tcW w:w="817" w:type="dxa"/>
            <w:vMerge w:val="restart"/>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rPr>
                <w:sz w:val="28"/>
                <w:szCs w:val="28"/>
              </w:rPr>
            </w:pPr>
          </w:p>
          <w:p w:rsidR="00B37542" w:rsidRDefault="00B37542" w:rsidP="00311DED">
            <w:pPr>
              <w:spacing w:line="360" w:lineRule="auto"/>
              <w:rPr>
                <w:sz w:val="28"/>
                <w:szCs w:val="28"/>
              </w:rPr>
            </w:pPr>
            <w:r>
              <w:rPr>
                <w:sz w:val="28"/>
                <w:szCs w:val="28"/>
              </w:rPr>
              <w:t>№№</w:t>
            </w:r>
          </w:p>
        </w:tc>
        <w:tc>
          <w:tcPr>
            <w:tcW w:w="4394" w:type="dxa"/>
            <w:vMerge w:val="restart"/>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rPr>
                <w:sz w:val="28"/>
                <w:szCs w:val="28"/>
              </w:rPr>
            </w:pPr>
          </w:p>
          <w:p w:rsidR="00B37542" w:rsidRDefault="00B37542" w:rsidP="00311DED">
            <w:pPr>
              <w:spacing w:line="360" w:lineRule="auto"/>
              <w:jc w:val="center"/>
              <w:rPr>
                <w:sz w:val="28"/>
                <w:szCs w:val="28"/>
              </w:rPr>
            </w:pPr>
          </w:p>
          <w:p w:rsidR="00B37542" w:rsidRDefault="00B37542" w:rsidP="00311DED">
            <w:pPr>
              <w:spacing w:line="360" w:lineRule="auto"/>
              <w:jc w:val="center"/>
              <w:rPr>
                <w:sz w:val="28"/>
                <w:szCs w:val="28"/>
              </w:rPr>
            </w:pPr>
            <w:r>
              <w:rPr>
                <w:sz w:val="28"/>
                <w:szCs w:val="28"/>
              </w:rPr>
              <w:t>Темы уроков</w:t>
            </w:r>
          </w:p>
        </w:tc>
        <w:tc>
          <w:tcPr>
            <w:tcW w:w="1276" w:type="dxa"/>
            <w:vMerge w:val="restart"/>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jc w:val="center"/>
              <w:rPr>
                <w:sz w:val="28"/>
                <w:szCs w:val="28"/>
              </w:rPr>
            </w:pPr>
          </w:p>
          <w:p w:rsidR="00B37542" w:rsidRDefault="00B37542" w:rsidP="00311DED">
            <w:pPr>
              <w:spacing w:line="360" w:lineRule="auto"/>
              <w:jc w:val="center"/>
            </w:pPr>
            <w:r>
              <w:t xml:space="preserve">Вид </w:t>
            </w:r>
            <w:proofErr w:type="gramStart"/>
            <w:r>
              <w:t>учебного</w:t>
            </w:r>
            <w:proofErr w:type="gramEnd"/>
          </w:p>
          <w:p w:rsidR="00B37542" w:rsidRDefault="00B37542" w:rsidP="00311DED">
            <w:pPr>
              <w:spacing w:line="360" w:lineRule="auto"/>
              <w:jc w:val="center"/>
              <w:rPr>
                <w:sz w:val="28"/>
                <w:szCs w:val="28"/>
              </w:rPr>
            </w:pPr>
            <w:r>
              <w:t>занятия</w:t>
            </w:r>
          </w:p>
          <w:p w:rsidR="00B37542" w:rsidRDefault="00B37542" w:rsidP="00311DED">
            <w:pPr>
              <w:spacing w:line="360" w:lineRule="auto"/>
              <w:jc w:val="center"/>
              <w:rPr>
                <w:sz w:val="28"/>
                <w:szCs w:val="28"/>
              </w:rPr>
            </w:pPr>
          </w:p>
        </w:tc>
        <w:tc>
          <w:tcPr>
            <w:tcW w:w="3509" w:type="dxa"/>
            <w:gridSpan w:val="4"/>
            <w:tcBorders>
              <w:top w:val="single" w:sz="4" w:space="0" w:color="000000"/>
              <w:left w:val="single" w:sz="4" w:space="0" w:color="000000"/>
              <w:bottom w:val="single" w:sz="4" w:space="0" w:color="000000"/>
              <w:right w:val="single" w:sz="4" w:space="0" w:color="000000"/>
            </w:tcBorders>
            <w:hideMark/>
          </w:tcPr>
          <w:p w:rsidR="00B37542" w:rsidRDefault="00B37542" w:rsidP="00311DED">
            <w:pPr>
              <w:jc w:val="center"/>
              <w:rPr>
                <w:sz w:val="28"/>
                <w:szCs w:val="28"/>
              </w:rPr>
            </w:pPr>
            <w:r>
              <w:rPr>
                <w:sz w:val="28"/>
                <w:szCs w:val="28"/>
              </w:rPr>
              <w:t xml:space="preserve">Общий объем времени </w:t>
            </w:r>
          </w:p>
          <w:p w:rsidR="00B37542" w:rsidRDefault="00B37542" w:rsidP="00311DED">
            <w:pPr>
              <w:jc w:val="center"/>
              <w:rPr>
                <w:sz w:val="28"/>
                <w:szCs w:val="28"/>
              </w:rPr>
            </w:pPr>
            <w:r>
              <w:rPr>
                <w:sz w:val="28"/>
                <w:szCs w:val="28"/>
              </w:rPr>
              <w:t>(в часах)</w:t>
            </w:r>
          </w:p>
        </w:tc>
      </w:tr>
      <w:tr w:rsidR="00B37542" w:rsidTr="00311DED">
        <w:tc>
          <w:tcPr>
            <w:tcW w:w="9996" w:type="dxa"/>
            <w:vMerge/>
            <w:tcBorders>
              <w:top w:val="single" w:sz="4" w:space="0" w:color="000000"/>
              <w:left w:val="single" w:sz="4" w:space="0" w:color="000000"/>
              <w:bottom w:val="single" w:sz="4" w:space="0" w:color="000000"/>
              <w:right w:val="single" w:sz="4" w:space="0" w:color="000000"/>
            </w:tcBorders>
            <w:vAlign w:val="center"/>
            <w:hideMark/>
          </w:tcPr>
          <w:p w:rsidR="00B37542" w:rsidRDefault="00B37542" w:rsidP="00311DED">
            <w:pPr>
              <w:rPr>
                <w:sz w:val="28"/>
                <w:szCs w:val="28"/>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B37542" w:rsidRDefault="00B37542" w:rsidP="00311DED">
            <w:pPr>
              <w:rPr>
                <w:sz w:val="28"/>
                <w:szCs w:val="2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37542" w:rsidRDefault="00B37542" w:rsidP="00311DED">
            <w:pPr>
              <w:rPr>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rPr>
                <w:sz w:val="20"/>
                <w:szCs w:val="20"/>
              </w:rPr>
            </w:pPr>
            <w:proofErr w:type="gramStart"/>
            <w:r>
              <w:rPr>
                <w:sz w:val="20"/>
                <w:szCs w:val="20"/>
              </w:rPr>
              <w:t>Ауди-торные</w:t>
            </w:r>
            <w:proofErr w:type="gramEnd"/>
            <w:r>
              <w:rPr>
                <w:sz w:val="20"/>
                <w:szCs w:val="20"/>
              </w:rPr>
              <w:t xml:space="preserve"> занятия</w:t>
            </w:r>
          </w:p>
        </w:tc>
        <w:tc>
          <w:tcPr>
            <w:tcW w:w="113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rPr>
                <w:sz w:val="20"/>
                <w:szCs w:val="20"/>
              </w:rPr>
            </w:pPr>
            <w:proofErr w:type="spellStart"/>
            <w:proofErr w:type="gramStart"/>
            <w:r>
              <w:rPr>
                <w:sz w:val="20"/>
                <w:szCs w:val="20"/>
              </w:rPr>
              <w:t>Самостоя</w:t>
            </w:r>
            <w:proofErr w:type="spellEnd"/>
            <w:r>
              <w:rPr>
                <w:sz w:val="20"/>
                <w:szCs w:val="20"/>
              </w:rPr>
              <w:t>-тельная</w:t>
            </w:r>
            <w:proofErr w:type="gramEnd"/>
            <w:r>
              <w:rPr>
                <w:sz w:val="20"/>
                <w:szCs w:val="20"/>
              </w:rPr>
              <w:t xml:space="preserve"> работа</w:t>
            </w:r>
          </w:p>
        </w:tc>
        <w:tc>
          <w:tcPr>
            <w:tcW w:w="1241" w:type="dxa"/>
            <w:gridSpan w:val="2"/>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rPr>
                <w:sz w:val="20"/>
                <w:szCs w:val="20"/>
              </w:rPr>
            </w:pPr>
            <w:proofErr w:type="gramStart"/>
            <w:r>
              <w:rPr>
                <w:sz w:val="20"/>
                <w:szCs w:val="20"/>
              </w:rPr>
              <w:t>Макси-</w:t>
            </w:r>
            <w:proofErr w:type="spellStart"/>
            <w:r>
              <w:rPr>
                <w:sz w:val="20"/>
                <w:szCs w:val="20"/>
              </w:rPr>
              <w:t>мальная</w:t>
            </w:r>
            <w:proofErr w:type="spellEnd"/>
            <w:proofErr w:type="gramEnd"/>
            <w:r>
              <w:rPr>
                <w:sz w:val="20"/>
                <w:szCs w:val="20"/>
              </w:rPr>
              <w:t xml:space="preserve"> учебная нагрузка</w:t>
            </w:r>
          </w:p>
        </w:tc>
      </w:tr>
      <w:tr w:rsidR="00B37542" w:rsidTr="00311DED">
        <w:trPr>
          <w:trHeight w:val="352"/>
        </w:trPr>
        <w:tc>
          <w:tcPr>
            <w:tcW w:w="9996" w:type="dxa"/>
            <w:gridSpan w:val="7"/>
            <w:tcBorders>
              <w:top w:val="single" w:sz="4" w:space="0" w:color="000000"/>
              <w:left w:val="single" w:sz="4" w:space="0" w:color="000000"/>
              <w:bottom w:val="single" w:sz="4" w:space="0" w:color="auto"/>
              <w:right w:val="single" w:sz="4" w:space="0" w:color="000000"/>
            </w:tcBorders>
            <w:hideMark/>
          </w:tcPr>
          <w:p w:rsidR="00B37542" w:rsidRDefault="00B37542" w:rsidP="00311DED">
            <w:pPr>
              <w:jc w:val="center"/>
            </w:pPr>
            <w:r>
              <w:rPr>
                <w:sz w:val="28"/>
                <w:szCs w:val="28"/>
              </w:rPr>
              <w:t>Раздел 1. «Знаменитые театры России»</w:t>
            </w:r>
          </w:p>
        </w:tc>
      </w:tr>
      <w:tr w:rsidR="00B37542" w:rsidTr="00311DED">
        <w:tc>
          <w:tcPr>
            <w:tcW w:w="817"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rPr>
                <w:sz w:val="28"/>
                <w:szCs w:val="28"/>
              </w:rPr>
            </w:pPr>
            <w:r>
              <w:rPr>
                <w:sz w:val="28"/>
                <w:szCs w:val="28"/>
              </w:rPr>
              <w:t>1.1.</w:t>
            </w:r>
          </w:p>
        </w:tc>
        <w:tc>
          <w:tcPr>
            <w:tcW w:w="439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rPr>
                <w:sz w:val="28"/>
                <w:szCs w:val="28"/>
              </w:rPr>
            </w:pPr>
            <w:r>
              <w:rPr>
                <w:rFonts w:eastAsia="Calibri"/>
                <w:sz w:val="28"/>
                <w:szCs w:val="28"/>
              </w:rPr>
              <w:t>Большой театр. Академический Мариинский театр оперы и балета.</w:t>
            </w:r>
          </w:p>
        </w:tc>
        <w:tc>
          <w:tcPr>
            <w:tcW w:w="1276" w:type="dxa"/>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2,5</w:t>
            </w:r>
          </w:p>
        </w:tc>
        <w:tc>
          <w:tcPr>
            <w:tcW w:w="1099"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7,5</w:t>
            </w:r>
          </w:p>
        </w:tc>
      </w:tr>
      <w:tr w:rsidR="00B37542" w:rsidTr="00311DED">
        <w:tc>
          <w:tcPr>
            <w:tcW w:w="817"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rPr>
                <w:sz w:val="28"/>
                <w:szCs w:val="28"/>
              </w:rPr>
            </w:pPr>
            <w:r>
              <w:rPr>
                <w:sz w:val="28"/>
                <w:szCs w:val="28"/>
              </w:rPr>
              <w:t>1.2.</w:t>
            </w:r>
          </w:p>
        </w:tc>
        <w:tc>
          <w:tcPr>
            <w:tcW w:w="439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rPr>
                <w:sz w:val="28"/>
                <w:szCs w:val="28"/>
              </w:rPr>
            </w:pPr>
            <w:r>
              <w:rPr>
                <w:sz w:val="28"/>
                <w:szCs w:val="28"/>
              </w:rPr>
              <w:t>Малый театр.  МХТ им. Чехова</w:t>
            </w:r>
          </w:p>
        </w:tc>
        <w:tc>
          <w:tcPr>
            <w:tcW w:w="1276" w:type="dxa"/>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2,5</w:t>
            </w:r>
          </w:p>
        </w:tc>
        <w:tc>
          <w:tcPr>
            <w:tcW w:w="1099"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7,5</w:t>
            </w:r>
          </w:p>
        </w:tc>
      </w:tr>
      <w:tr w:rsidR="00B37542" w:rsidTr="00311DED">
        <w:tc>
          <w:tcPr>
            <w:tcW w:w="817"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rPr>
                <w:sz w:val="28"/>
                <w:szCs w:val="28"/>
              </w:rPr>
            </w:pPr>
            <w:r>
              <w:rPr>
                <w:sz w:val="28"/>
                <w:szCs w:val="28"/>
              </w:rPr>
              <w:t>1.3.</w:t>
            </w:r>
          </w:p>
        </w:tc>
        <w:tc>
          <w:tcPr>
            <w:tcW w:w="439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rPr>
                <w:sz w:val="28"/>
                <w:szCs w:val="28"/>
              </w:rPr>
            </w:pPr>
            <w:r>
              <w:rPr>
                <w:sz w:val="28"/>
                <w:szCs w:val="28"/>
              </w:rPr>
              <w:t>Театр им. Вахтангова.  Театр Ленинского комсомола («Ленком»)</w:t>
            </w:r>
          </w:p>
        </w:tc>
        <w:tc>
          <w:tcPr>
            <w:tcW w:w="1276" w:type="dxa"/>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2,5</w:t>
            </w:r>
          </w:p>
        </w:tc>
        <w:tc>
          <w:tcPr>
            <w:tcW w:w="1099"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7,5</w:t>
            </w:r>
          </w:p>
        </w:tc>
      </w:tr>
      <w:tr w:rsidR="00B37542" w:rsidTr="00311DED">
        <w:tc>
          <w:tcPr>
            <w:tcW w:w="817"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rPr>
                <w:sz w:val="28"/>
                <w:szCs w:val="28"/>
              </w:rPr>
            </w:pPr>
            <w:r>
              <w:rPr>
                <w:sz w:val="28"/>
                <w:szCs w:val="28"/>
              </w:rPr>
              <w:t>1.4.</w:t>
            </w:r>
          </w:p>
        </w:tc>
        <w:tc>
          <w:tcPr>
            <w:tcW w:w="439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rPr>
                <w:rFonts w:eastAsia="Calibri"/>
                <w:sz w:val="28"/>
                <w:szCs w:val="28"/>
              </w:rPr>
            </w:pPr>
            <w:r>
              <w:rPr>
                <w:sz w:val="28"/>
                <w:szCs w:val="28"/>
              </w:rPr>
              <w:t xml:space="preserve">Детский музыкальный театр им. </w:t>
            </w:r>
            <w:proofErr w:type="spellStart"/>
            <w:r>
              <w:rPr>
                <w:sz w:val="28"/>
                <w:szCs w:val="28"/>
              </w:rPr>
              <w:t>Н.Сац</w:t>
            </w:r>
            <w:proofErr w:type="spellEnd"/>
            <w:r>
              <w:rPr>
                <w:sz w:val="28"/>
                <w:szCs w:val="28"/>
              </w:rPr>
              <w:t xml:space="preserve">. Театр кукол им. </w:t>
            </w:r>
            <w:proofErr w:type="spellStart"/>
            <w:r>
              <w:rPr>
                <w:sz w:val="28"/>
                <w:szCs w:val="28"/>
              </w:rPr>
              <w:t>С.</w:t>
            </w:r>
            <w:proofErr w:type="gramStart"/>
            <w:r>
              <w:rPr>
                <w:sz w:val="28"/>
                <w:szCs w:val="28"/>
              </w:rPr>
              <w:t>Образцова</w:t>
            </w:r>
            <w:proofErr w:type="spellEnd"/>
            <w:proofErr w:type="gramEnd"/>
            <w:r>
              <w:rPr>
                <w:sz w:val="28"/>
                <w:szCs w:val="28"/>
              </w:rPr>
              <w:t xml:space="preserve">, РАМТ, ТЮЗ, </w:t>
            </w:r>
            <w:r>
              <w:rPr>
                <w:rFonts w:eastAsia="Calibri"/>
                <w:sz w:val="28"/>
                <w:szCs w:val="28"/>
              </w:rPr>
              <w:t xml:space="preserve">Государственный театр марионеток им. </w:t>
            </w:r>
            <w:proofErr w:type="spellStart"/>
            <w:r>
              <w:rPr>
                <w:rFonts w:eastAsia="Calibri"/>
                <w:sz w:val="28"/>
                <w:szCs w:val="28"/>
              </w:rPr>
              <w:t>Е.С.Деммени</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2,5</w:t>
            </w:r>
          </w:p>
        </w:tc>
        <w:tc>
          <w:tcPr>
            <w:tcW w:w="1099"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7,5</w:t>
            </w:r>
          </w:p>
        </w:tc>
      </w:tr>
      <w:tr w:rsidR="00B37542" w:rsidTr="00311DED">
        <w:tc>
          <w:tcPr>
            <w:tcW w:w="817"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rPr>
                <w:sz w:val="28"/>
                <w:szCs w:val="28"/>
              </w:rPr>
            </w:pPr>
            <w:r>
              <w:rPr>
                <w:sz w:val="28"/>
                <w:szCs w:val="28"/>
              </w:rPr>
              <w:t>1.5.</w:t>
            </w:r>
          </w:p>
        </w:tc>
        <w:tc>
          <w:tcPr>
            <w:tcW w:w="439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rPr>
                <w:sz w:val="28"/>
                <w:szCs w:val="28"/>
              </w:rPr>
            </w:pPr>
            <w:r>
              <w:rPr>
                <w:sz w:val="28"/>
                <w:szCs w:val="28"/>
              </w:rPr>
              <w:t>Лучшие любительские  детские театры России</w:t>
            </w:r>
          </w:p>
        </w:tc>
        <w:tc>
          <w:tcPr>
            <w:tcW w:w="1276" w:type="dxa"/>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1</w:t>
            </w:r>
          </w:p>
        </w:tc>
        <w:tc>
          <w:tcPr>
            <w:tcW w:w="1099"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3</w:t>
            </w:r>
          </w:p>
        </w:tc>
      </w:tr>
      <w:tr w:rsidR="00B37542" w:rsidTr="00311DED">
        <w:tc>
          <w:tcPr>
            <w:tcW w:w="9996" w:type="dxa"/>
            <w:gridSpan w:val="7"/>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rPr>
                <w:sz w:val="28"/>
                <w:szCs w:val="28"/>
              </w:rPr>
              <w:t>Раздел 2. «Знаменитые зарубежные театры»</w:t>
            </w:r>
          </w:p>
        </w:tc>
      </w:tr>
      <w:tr w:rsidR="00B37542" w:rsidTr="00311DED">
        <w:trPr>
          <w:trHeight w:val="1125"/>
        </w:trPr>
        <w:tc>
          <w:tcPr>
            <w:tcW w:w="817"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rPr>
                <w:sz w:val="28"/>
                <w:szCs w:val="28"/>
              </w:rPr>
            </w:pPr>
            <w:r>
              <w:rPr>
                <w:sz w:val="28"/>
                <w:szCs w:val="28"/>
              </w:rPr>
              <w:t>2.1.</w:t>
            </w:r>
          </w:p>
        </w:tc>
        <w:tc>
          <w:tcPr>
            <w:tcW w:w="439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rPr>
                <w:sz w:val="28"/>
                <w:szCs w:val="28"/>
              </w:rPr>
            </w:pPr>
            <w:r>
              <w:rPr>
                <w:sz w:val="28"/>
                <w:szCs w:val="28"/>
              </w:rPr>
              <w:t>Театр «</w:t>
            </w:r>
            <w:proofErr w:type="spellStart"/>
            <w:r>
              <w:rPr>
                <w:sz w:val="28"/>
                <w:szCs w:val="28"/>
              </w:rPr>
              <w:t>Олимпико</w:t>
            </w:r>
            <w:proofErr w:type="spellEnd"/>
            <w:r>
              <w:rPr>
                <w:sz w:val="28"/>
                <w:szCs w:val="28"/>
              </w:rPr>
              <w:t>», «Ла Скала», «Гранд Опера», «</w:t>
            </w:r>
            <w:proofErr w:type="spellStart"/>
            <w:proofErr w:type="gramStart"/>
            <w:r>
              <w:rPr>
                <w:sz w:val="28"/>
                <w:szCs w:val="28"/>
              </w:rPr>
              <w:t>Ковент</w:t>
            </w:r>
            <w:proofErr w:type="spellEnd"/>
            <w:r>
              <w:rPr>
                <w:sz w:val="28"/>
                <w:szCs w:val="28"/>
              </w:rPr>
              <w:t xml:space="preserve"> </w:t>
            </w:r>
            <w:proofErr w:type="spellStart"/>
            <w:r>
              <w:rPr>
                <w:sz w:val="28"/>
                <w:szCs w:val="28"/>
              </w:rPr>
              <w:t>Гарден</w:t>
            </w:r>
            <w:proofErr w:type="spellEnd"/>
            <w:proofErr w:type="gramEnd"/>
            <w:r>
              <w:rPr>
                <w:sz w:val="28"/>
                <w:szCs w:val="28"/>
              </w:rPr>
              <w:t xml:space="preserve">». Венская опера. Метрополитен-опера. Театр «Глобус» в Лондоне. </w:t>
            </w:r>
            <w:proofErr w:type="spellStart"/>
            <w:r>
              <w:rPr>
                <w:sz w:val="28"/>
                <w:szCs w:val="28"/>
              </w:rPr>
              <w:t>Комеди</w:t>
            </w:r>
            <w:proofErr w:type="spellEnd"/>
            <w:r>
              <w:rPr>
                <w:sz w:val="28"/>
                <w:szCs w:val="28"/>
              </w:rPr>
              <w:t xml:space="preserve"> </w:t>
            </w:r>
            <w:proofErr w:type="spellStart"/>
            <w:r>
              <w:rPr>
                <w:sz w:val="28"/>
                <w:szCs w:val="28"/>
              </w:rPr>
              <w:t>Франсез</w:t>
            </w:r>
            <w:proofErr w:type="spellEnd"/>
            <w:r>
              <w:rPr>
                <w:sz w:val="28"/>
                <w:szCs w:val="28"/>
              </w:rPr>
              <w:t>, Театр-музей марионеток в Палермо</w:t>
            </w:r>
          </w:p>
        </w:tc>
        <w:tc>
          <w:tcPr>
            <w:tcW w:w="1276" w:type="dxa"/>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4</w:t>
            </w:r>
          </w:p>
        </w:tc>
        <w:tc>
          <w:tcPr>
            <w:tcW w:w="1099"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12</w:t>
            </w:r>
          </w:p>
        </w:tc>
      </w:tr>
      <w:tr w:rsidR="00B37542" w:rsidTr="00311DED">
        <w:tc>
          <w:tcPr>
            <w:tcW w:w="817" w:type="dxa"/>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jc w:val="center"/>
              <w:rPr>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rPr>
                <w:sz w:val="28"/>
                <w:szCs w:val="28"/>
              </w:rPr>
            </w:pPr>
            <w:r>
              <w:rPr>
                <w:sz w:val="28"/>
                <w:szCs w:val="28"/>
              </w:rPr>
              <w:t>Подготовка  к  итоговому  уроку</w:t>
            </w:r>
          </w:p>
        </w:tc>
        <w:tc>
          <w:tcPr>
            <w:tcW w:w="1276" w:type="dxa"/>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1</w:t>
            </w:r>
          </w:p>
        </w:tc>
        <w:tc>
          <w:tcPr>
            <w:tcW w:w="1099"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3</w:t>
            </w:r>
          </w:p>
        </w:tc>
      </w:tr>
      <w:tr w:rsidR="00B37542" w:rsidTr="00311DED">
        <w:tc>
          <w:tcPr>
            <w:tcW w:w="817" w:type="dxa"/>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jc w:val="center"/>
              <w:rPr>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rPr>
                <w:sz w:val="28"/>
                <w:szCs w:val="28"/>
              </w:rPr>
            </w:pPr>
            <w:r>
              <w:rPr>
                <w:sz w:val="28"/>
                <w:szCs w:val="28"/>
              </w:rPr>
              <w:t>Итоговый урок</w:t>
            </w:r>
          </w:p>
        </w:tc>
        <w:tc>
          <w:tcPr>
            <w:tcW w:w="1276" w:type="dxa"/>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0,5</w:t>
            </w:r>
          </w:p>
        </w:tc>
        <w:tc>
          <w:tcPr>
            <w:tcW w:w="1099"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1,5</w:t>
            </w:r>
          </w:p>
        </w:tc>
      </w:tr>
      <w:tr w:rsidR="00B37542" w:rsidTr="00311DED">
        <w:tc>
          <w:tcPr>
            <w:tcW w:w="817" w:type="dxa"/>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jc w:val="center"/>
              <w:rPr>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rPr>
                <w:b/>
                <w:sz w:val="28"/>
                <w:szCs w:val="28"/>
              </w:rPr>
            </w:pPr>
            <w:r>
              <w:rPr>
                <w:b/>
                <w:sz w:val="28"/>
                <w:szCs w:val="28"/>
              </w:rPr>
              <w:t>Итого</w:t>
            </w:r>
          </w:p>
        </w:tc>
        <w:tc>
          <w:tcPr>
            <w:tcW w:w="1276" w:type="dxa"/>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jc w:val="center"/>
              <w:rPr>
                <w:b/>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rPr>
                <w:b/>
              </w:rPr>
            </w:pPr>
            <w:r>
              <w:rPr>
                <w:b/>
              </w:rPr>
              <w:t>33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rPr>
                <w:b/>
              </w:rPr>
            </w:pPr>
            <w:r>
              <w:rPr>
                <w:b/>
              </w:rPr>
              <w:t>16,5</w:t>
            </w:r>
          </w:p>
        </w:tc>
        <w:tc>
          <w:tcPr>
            <w:tcW w:w="1099"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rPr>
                <w:b/>
              </w:rPr>
            </w:pPr>
            <w:r>
              <w:rPr>
                <w:b/>
              </w:rPr>
              <w:t>49,5</w:t>
            </w:r>
          </w:p>
        </w:tc>
      </w:tr>
    </w:tbl>
    <w:p w:rsidR="00B37542" w:rsidRDefault="00B37542" w:rsidP="00B37542">
      <w:pPr>
        <w:rPr>
          <w:rFonts w:eastAsia="Calibri"/>
          <w:sz w:val="28"/>
          <w:szCs w:val="28"/>
        </w:rPr>
      </w:pPr>
    </w:p>
    <w:p w:rsidR="00B37542" w:rsidRDefault="00B37542" w:rsidP="00B37542">
      <w:pPr>
        <w:rPr>
          <w:rFonts w:eastAsia="Calibri"/>
          <w:sz w:val="28"/>
          <w:szCs w:val="28"/>
        </w:rPr>
      </w:pPr>
      <w:r>
        <w:rPr>
          <w:rFonts w:eastAsia="Calibri"/>
          <w:b/>
          <w:sz w:val="28"/>
          <w:szCs w:val="28"/>
        </w:rPr>
        <w:t>Раздел 1.</w:t>
      </w:r>
      <w:r>
        <w:rPr>
          <w:rFonts w:eastAsia="Calibri"/>
          <w:sz w:val="28"/>
          <w:szCs w:val="28"/>
        </w:rPr>
        <w:t xml:space="preserve">  «Знаменитые театры России».</w:t>
      </w:r>
    </w:p>
    <w:p w:rsidR="00B37542" w:rsidRDefault="00B37542" w:rsidP="00B37542">
      <w:pPr>
        <w:rPr>
          <w:rFonts w:eastAsia="Calibri"/>
          <w:sz w:val="28"/>
          <w:szCs w:val="28"/>
        </w:rPr>
      </w:pPr>
      <w:r>
        <w:rPr>
          <w:rFonts w:eastAsia="Calibri"/>
          <w:sz w:val="28"/>
          <w:szCs w:val="28"/>
        </w:rPr>
        <w:lastRenderedPageBreak/>
        <w:t>Знакомство с историей возникновения театров, архитектурой театральных зданий, театральными профессиями, репертуаром для детей.</w:t>
      </w:r>
    </w:p>
    <w:p w:rsidR="00B37542" w:rsidRDefault="00B37542" w:rsidP="00B37542">
      <w:pPr>
        <w:rPr>
          <w:rFonts w:eastAsia="Calibri"/>
          <w:sz w:val="28"/>
          <w:szCs w:val="28"/>
        </w:rPr>
      </w:pPr>
      <w:r>
        <w:rPr>
          <w:rFonts w:eastAsia="Calibri"/>
          <w:b/>
          <w:sz w:val="28"/>
          <w:szCs w:val="28"/>
        </w:rPr>
        <w:t>Тема 1.1</w:t>
      </w:r>
      <w:r>
        <w:rPr>
          <w:rFonts w:eastAsia="Calibri"/>
          <w:sz w:val="28"/>
          <w:szCs w:val="28"/>
        </w:rPr>
        <w:t xml:space="preserve">. </w:t>
      </w:r>
      <w:r>
        <w:rPr>
          <w:rFonts w:eastAsia="Calibri"/>
          <w:i/>
          <w:sz w:val="28"/>
          <w:szCs w:val="28"/>
        </w:rPr>
        <w:t>Большой театр. Академический Мариинский театр оперы и балета.</w:t>
      </w:r>
    </w:p>
    <w:p w:rsidR="00B37542" w:rsidRDefault="00B37542" w:rsidP="00B37542">
      <w:pPr>
        <w:rPr>
          <w:rFonts w:eastAsia="Calibri"/>
          <w:sz w:val="28"/>
          <w:szCs w:val="28"/>
        </w:rPr>
      </w:pPr>
      <w:r>
        <w:rPr>
          <w:rFonts w:eastAsia="Calibri"/>
          <w:b/>
          <w:sz w:val="28"/>
          <w:szCs w:val="28"/>
        </w:rPr>
        <w:t>Тема 1.2</w:t>
      </w:r>
      <w:r>
        <w:rPr>
          <w:rFonts w:eastAsia="Calibri"/>
          <w:sz w:val="28"/>
          <w:szCs w:val="28"/>
        </w:rPr>
        <w:t xml:space="preserve">. </w:t>
      </w:r>
      <w:r>
        <w:rPr>
          <w:rFonts w:eastAsia="Calibri"/>
          <w:i/>
          <w:sz w:val="28"/>
          <w:szCs w:val="28"/>
        </w:rPr>
        <w:t xml:space="preserve">Малый театр.  МХТ им. Чехова. </w:t>
      </w:r>
    </w:p>
    <w:p w:rsidR="00B37542" w:rsidRDefault="00B37542" w:rsidP="00B37542">
      <w:pPr>
        <w:rPr>
          <w:rFonts w:eastAsia="Calibri"/>
          <w:sz w:val="28"/>
          <w:szCs w:val="28"/>
        </w:rPr>
      </w:pPr>
      <w:r>
        <w:rPr>
          <w:rFonts w:eastAsia="Calibri"/>
          <w:b/>
          <w:sz w:val="28"/>
          <w:szCs w:val="28"/>
        </w:rPr>
        <w:t>Тема 1.3.</w:t>
      </w:r>
      <w:r>
        <w:rPr>
          <w:rFonts w:eastAsia="Calibri"/>
          <w:sz w:val="28"/>
          <w:szCs w:val="28"/>
        </w:rPr>
        <w:t xml:space="preserve"> </w:t>
      </w:r>
      <w:r>
        <w:rPr>
          <w:rFonts w:eastAsia="Calibri"/>
          <w:i/>
          <w:sz w:val="28"/>
          <w:szCs w:val="28"/>
        </w:rPr>
        <w:t>Театр им. Вахтангова.  Театр Ленинского комсомола («Ленком»).</w:t>
      </w:r>
      <w:r>
        <w:rPr>
          <w:rFonts w:eastAsia="Calibri"/>
          <w:sz w:val="28"/>
          <w:szCs w:val="28"/>
        </w:rPr>
        <w:t xml:space="preserve">  </w:t>
      </w:r>
    </w:p>
    <w:p w:rsidR="00B37542" w:rsidRDefault="00B37542" w:rsidP="00B37542">
      <w:pPr>
        <w:rPr>
          <w:rFonts w:eastAsia="Calibri"/>
          <w:sz w:val="28"/>
          <w:szCs w:val="28"/>
        </w:rPr>
      </w:pPr>
      <w:r>
        <w:rPr>
          <w:rFonts w:eastAsia="Calibri"/>
          <w:b/>
          <w:sz w:val="28"/>
          <w:szCs w:val="28"/>
        </w:rPr>
        <w:t>Тема 1.4</w:t>
      </w:r>
      <w:r>
        <w:rPr>
          <w:rFonts w:eastAsia="Calibri"/>
          <w:sz w:val="28"/>
          <w:szCs w:val="28"/>
        </w:rPr>
        <w:t xml:space="preserve">. </w:t>
      </w:r>
      <w:r>
        <w:rPr>
          <w:rFonts w:eastAsia="Calibri"/>
          <w:i/>
          <w:sz w:val="28"/>
          <w:szCs w:val="28"/>
        </w:rPr>
        <w:t xml:space="preserve">Детский музыкальный театр им. </w:t>
      </w:r>
      <w:proofErr w:type="spellStart"/>
      <w:r>
        <w:rPr>
          <w:rFonts w:eastAsia="Calibri"/>
          <w:i/>
          <w:sz w:val="28"/>
          <w:szCs w:val="28"/>
        </w:rPr>
        <w:t>Н.Сац</w:t>
      </w:r>
      <w:proofErr w:type="spellEnd"/>
      <w:r>
        <w:rPr>
          <w:rFonts w:eastAsia="Calibri"/>
          <w:i/>
          <w:sz w:val="28"/>
          <w:szCs w:val="28"/>
        </w:rPr>
        <w:t xml:space="preserve">. Театр кукол им. </w:t>
      </w:r>
      <w:proofErr w:type="spellStart"/>
      <w:r>
        <w:rPr>
          <w:rFonts w:eastAsia="Calibri"/>
          <w:i/>
          <w:sz w:val="28"/>
          <w:szCs w:val="28"/>
        </w:rPr>
        <w:t>С.</w:t>
      </w:r>
      <w:proofErr w:type="gramStart"/>
      <w:r>
        <w:rPr>
          <w:rFonts w:eastAsia="Calibri"/>
          <w:i/>
          <w:sz w:val="28"/>
          <w:szCs w:val="28"/>
        </w:rPr>
        <w:t>Образцова</w:t>
      </w:r>
      <w:proofErr w:type="spellEnd"/>
      <w:proofErr w:type="gramEnd"/>
      <w:r>
        <w:rPr>
          <w:rFonts w:eastAsia="Calibri"/>
          <w:i/>
          <w:sz w:val="28"/>
          <w:szCs w:val="28"/>
        </w:rPr>
        <w:t>, РАМТ, ТЮЗ.</w:t>
      </w:r>
      <w:r>
        <w:rPr>
          <w:i/>
          <w:sz w:val="28"/>
          <w:szCs w:val="28"/>
        </w:rPr>
        <w:t xml:space="preserve"> </w:t>
      </w:r>
      <w:r>
        <w:rPr>
          <w:rFonts w:eastAsia="Calibri"/>
          <w:i/>
          <w:sz w:val="28"/>
          <w:szCs w:val="28"/>
        </w:rPr>
        <w:t xml:space="preserve">Государственный театр марионеток им. </w:t>
      </w:r>
      <w:proofErr w:type="spellStart"/>
      <w:r>
        <w:rPr>
          <w:rFonts w:eastAsia="Calibri"/>
          <w:i/>
          <w:sz w:val="28"/>
          <w:szCs w:val="28"/>
        </w:rPr>
        <w:t>Е.С.Деммени</w:t>
      </w:r>
      <w:proofErr w:type="spellEnd"/>
      <w:r>
        <w:rPr>
          <w:rFonts w:eastAsia="Calibri"/>
          <w:i/>
          <w:sz w:val="28"/>
          <w:szCs w:val="28"/>
        </w:rPr>
        <w:t>.</w:t>
      </w:r>
    </w:p>
    <w:p w:rsidR="00B37542" w:rsidRDefault="00B37542" w:rsidP="00B37542">
      <w:pPr>
        <w:rPr>
          <w:rFonts w:eastAsia="Calibri"/>
          <w:i/>
          <w:sz w:val="28"/>
          <w:szCs w:val="28"/>
        </w:rPr>
      </w:pPr>
      <w:r>
        <w:rPr>
          <w:rFonts w:eastAsia="Calibri"/>
          <w:b/>
          <w:sz w:val="28"/>
          <w:szCs w:val="28"/>
        </w:rPr>
        <w:t>Тема 1.5.</w:t>
      </w:r>
      <w:r>
        <w:rPr>
          <w:rFonts w:eastAsia="Calibri"/>
          <w:sz w:val="28"/>
          <w:szCs w:val="28"/>
        </w:rPr>
        <w:t xml:space="preserve"> </w:t>
      </w:r>
      <w:r>
        <w:rPr>
          <w:rFonts w:eastAsia="Calibri"/>
          <w:i/>
          <w:sz w:val="28"/>
          <w:szCs w:val="28"/>
        </w:rPr>
        <w:t>Лучшие любительские детские театры России.</w:t>
      </w:r>
    </w:p>
    <w:p w:rsidR="00B37542" w:rsidRDefault="00B37542" w:rsidP="00B37542">
      <w:pPr>
        <w:rPr>
          <w:rFonts w:eastAsia="Calibri"/>
          <w:sz w:val="28"/>
          <w:szCs w:val="28"/>
        </w:rPr>
      </w:pPr>
      <w:r>
        <w:rPr>
          <w:rFonts w:eastAsia="Calibri"/>
          <w:sz w:val="28"/>
          <w:szCs w:val="28"/>
        </w:rPr>
        <w:t>Познакомить с репертуаром любительских детских театров, с формой их организации. Рассказать об интересных детских театральных коллективах, победителях всероссийских и международных фестивалей. Использовать на уроке видеофрагменты спектаклей.</w:t>
      </w:r>
    </w:p>
    <w:p w:rsidR="00B37542" w:rsidRDefault="00B37542" w:rsidP="00B37542">
      <w:pPr>
        <w:rPr>
          <w:sz w:val="28"/>
          <w:szCs w:val="28"/>
        </w:rPr>
      </w:pPr>
      <w:r>
        <w:rPr>
          <w:b/>
          <w:sz w:val="28"/>
          <w:szCs w:val="28"/>
        </w:rPr>
        <w:t>Раздел 2.</w:t>
      </w:r>
      <w:r>
        <w:rPr>
          <w:sz w:val="28"/>
          <w:szCs w:val="28"/>
        </w:rPr>
        <w:t xml:space="preserve">  «Знаменитые зарубежные театры».</w:t>
      </w:r>
    </w:p>
    <w:p w:rsidR="00B37542" w:rsidRDefault="00B37542" w:rsidP="00B37542">
      <w:pPr>
        <w:rPr>
          <w:rFonts w:eastAsia="Calibri"/>
          <w:sz w:val="28"/>
          <w:szCs w:val="28"/>
        </w:rPr>
      </w:pPr>
      <w:r>
        <w:rPr>
          <w:rFonts w:eastAsia="Calibri"/>
          <w:b/>
          <w:sz w:val="28"/>
          <w:szCs w:val="28"/>
        </w:rPr>
        <w:t>Тема 2.1.</w:t>
      </w:r>
      <w:r>
        <w:rPr>
          <w:rFonts w:eastAsia="Calibri"/>
          <w:sz w:val="28"/>
          <w:szCs w:val="28"/>
        </w:rPr>
        <w:t xml:space="preserve">  </w:t>
      </w:r>
      <w:r>
        <w:rPr>
          <w:i/>
          <w:sz w:val="28"/>
          <w:szCs w:val="28"/>
        </w:rPr>
        <w:t>Театр «</w:t>
      </w:r>
      <w:proofErr w:type="spellStart"/>
      <w:r>
        <w:rPr>
          <w:i/>
          <w:sz w:val="28"/>
          <w:szCs w:val="28"/>
        </w:rPr>
        <w:t>Олимпико</w:t>
      </w:r>
      <w:proofErr w:type="spellEnd"/>
      <w:r>
        <w:rPr>
          <w:i/>
          <w:sz w:val="28"/>
          <w:szCs w:val="28"/>
        </w:rPr>
        <w:t>». «Ла Скала» «Гранд Опера». «</w:t>
      </w:r>
      <w:proofErr w:type="spellStart"/>
      <w:proofErr w:type="gramStart"/>
      <w:r>
        <w:rPr>
          <w:i/>
          <w:sz w:val="28"/>
          <w:szCs w:val="28"/>
        </w:rPr>
        <w:t>Ковент</w:t>
      </w:r>
      <w:proofErr w:type="spellEnd"/>
      <w:r>
        <w:rPr>
          <w:i/>
          <w:sz w:val="28"/>
          <w:szCs w:val="28"/>
        </w:rPr>
        <w:t xml:space="preserve">- </w:t>
      </w:r>
      <w:proofErr w:type="spellStart"/>
      <w:r>
        <w:rPr>
          <w:i/>
          <w:sz w:val="28"/>
          <w:szCs w:val="28"/>
        </w:rPr>
        <w:t>Гарден</w:t>
      </w:r>
      <w:proofErr w:type="spellEnd"/>
      <w:proofErr w:type="gramEnd"/>
      <w:r>
        <w:rPr>
          <w:i/>
          <w:sz w:val="28"/>
          <w:szCs w:val="28"/>
        </w:rPr>
        <w:t>». «</w:t>
      </w:r>
      <w:r>
        <w:rPr>
          <w:rFonts w:eastAsia="Calibri"/>
          <w:i/>
          <w:sz w:val="28"/>
          <w:szCs w:val="28"/>
        </w:rPr>
        <w:t xml:space="preserve">Венская опера». Метрополитен-опера. «Гранд Опера». </w:t>
      </w:r>
      <w:r>
        <w:rPr>
          <w:i/>
          <w:sz w:val="28"/>
          <w:szCs w:val="28"/>
        </w:rPr>
        <w:t xml:space="preserve">Театр «Глобус» в Лондоне. </w:t>
      </w:r>
      <w:proofErr w:type="spellStart"/>
      <w:r>
        <w:rPr>
          <w:i/>
          <w:sz w:val="28"/>
          <w:szCs w:val="28"/>
        </w:rPr>
        <w:t>Комеди</w:t>
      </w:r>
      <w:proofErr w:type="spellEnd"/>
      <w:r>
        <w:rPr>
          <w:i/>
          <w:sz w:val="28"/>
          <w:szCs w:val="28"/>
        </w:rPr>
        <w:t xml:space="preserve"> </w:t>
      </w:r>
      <w:proofErr w:type="spellStart"/>
      <w:r>
        <w:rPr>
          <w:i/>
          <w:sz w:val="28"/>
          <w:szCs w:val="28"/>
        </w:rPr>
        <w:t>Франсез</w:t>
      </w:r>
      <w:proofErr w:type="spellEnd"/>
      <w:r>
        <w:rPr>
          <w:i/>
          <w:sz w:val="28"/>
          <w:szCs w:val="28"/>
        </w:rPr>
        <w:t>. Театр-музей марионеток в Палермо</w:t>
      </w:r>
      <w:r>
        <w:rPr>
          <w:rFonts w:eastAsia="Calibri"/>
          <w:sz w:val="28"/>
          <w:szCs w:val="28"/>
        </w:rPr>
        <w:t xml:space="preserve">. </w:t>
      </w:r>
    </w:p>
    <w:p w:rsidR="00B37542" w:rsidRPr="006A0095" w:rsidRDefault="00B37542" w:rsidP="00B37542">
      <w:pPr>
        <w:rPr>
          <w:rFonts w:eastAsia="Calibri"/>
          <w:sz w:val="28"/>
          <w:szCs w:val="28"/>
        </w:rPr>
      </w:pPr>
      <w:r>
        <w:rPr>
          <w:rFonts w:eastAsia="Calibri"/>
          <w:sz w:val="28"/>
          <w:szCs w:val="28"/>
        </w:rPr>
        <w:t xml:space="preserve">Знакомство с историей возникновения театров, выдающимися постановками. </w:t>
      </w:r>
    </w:p>
    <w:p w:rsidR="00B37542" w:rsidRDefault="00B37542" w:rsidP="00B37542">
      <w:pPr>
        <w:spacing w:line="276" w:lineRule="auto"/>
        <w:ind w:firstLine="709"/>
        <w:jc w:val="both"/>
        <w:rPr>
          <w:b/>
          <w:sz w:val="28"/>
          <w:szCs w:val="28"/>
        </w:rPr>
      </w:pPr>
      <w:r>
        <w:rPr>
          <w:b/>
          <w:sz w:val="28"/>
          <w:szCs w:val="28"/>
        </w:rPr>
        <w:t>2-й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394"/>
        <w:gridCol w:w="1276"/>
        <w:gridCol w:w="1134"/>
        <w:gridCol w:w="1134"/>
        <w:gridCol w:w="142"/>
        <w:gridCol w:w="1099"/>
      </w:tblGrid>
      <w:tr w:rsidR="00B37542" w:rsidTr="00311DED">
        <w:tc>
          <w:tcPr>
            <w:tcW w:w="817" w:type="dxa"/>
            <w:vMerge w:val="restart"/>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rPr>
                <w:sz w:val="28"/>
                <w:szCs w:val="28"/>
              </w:rPr>
            </w:pPr>
          </w:p>
          <w:p w:rsidR="00B37542" w:rsidRDefault="00B37542" w:rsidP="00311DED">
            <w:pPr>
              <w:spacing w:line="360" w:lineRule="auto"/>
              <w:rPr>
                <w:sz w:val="28"/>
                <w:szCs w:val="28"/>
              </w:rPr>
            </w:pPr>
            <w:r>
              <w:rPr>
                <w:sz w:val="28"/>
                <w:szCs w:val="28"/>
              </w:rPr>
              <w:t>№№</w:t>
            </w:r>
          </w:p>
        </w:tc>
        <w:tc>
          <w:tcPr>
            <w:tcW w:w="4394" w:type="dxa"/>
            <w:vMerge w:val="restart"/>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rPr>
                <w:sz w:val="28"/>
                <w:szCs w:val="28"/>
              </w:rPr>
            </w:pPr>
          </w:p>
          <w:p w:rsidR="00B37542" w:rsidRDefault="00B37542" w:rsidP="00311DED">
            <w:pPr>
              <w:spacing w:line="360" w:lineRule="auto"/>
              <w:jc w:val="center"/>
              <w:rPr>
                <w:sz w:val="28"/>
                <w:szCs w:val="28"/>
              </w:rPr>
            </w:pPr>
          </w:p>
          <w:p w:rsidR="00B37542" w:rsidRDefault="00B37542" w:rsidP="00311DED">
            <w:pPr>
              <w:spacing w:line="360" w:lineRule="auto"/>
              <w:jc w:val="center"/>
              <w:rPr>
                <w:sz w:val="28"/>
                <w:szCs w:val="28"/>
              </w:rPr>
            </w:pPr>
            <w:r>
              <w:rPr>
                <w:sz w:val="28"/>
                <w:szCs w:val="28"/>
              </w:rPr>
              <w:t>Темы уроков</w:t>
            </w:r>
          </w:p>
        </w:tc>
        <w:tc>
          <w:tcPr>
            <w:tcW w:w="1276" w:type="dxa"/>
            <w:vMerge w:val="restart"/>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jc w:val="center"/>
              <w:rPr>
                <w:sz w:val="28"/>
                <w:szCs w:val="28"/>
              </w:rPr>
            </w:pPr>
          </w:p>
          <w:p w:rsidR="00B37542" w:rsidRDefault="00B37542" w:rsidP="00311DED">
            <w:pPr>
              <w:spacing w:line="360" w:lineRule="auto"/>
              <w:jc w:val="center"/>
            </w:pPr>
            <w:r>
              <w:t xml:space="preserve">Вид </w:t>
            </w:r>
            <w:proofErr w:type="gramStart"/>
            <w:r>
              <w:t>учебного</w:t>
            </w:r>
            <w:proofErr w:type="gramEnd"/>
          </w:p>
          <w:p w:rsidR="00B37542" w:rsidRDefault="00B37542" w:rsidP="00311DED">
            <w:pPr>
              <w:spacing w:line="360" w:lineRule="auto"/>
              <w:jc w:val="center"/>
              <w:rPr>
                <w:sz w:val="28"/>
                <w:szCs w:val="28"/>
              </w:rPr>
            </w:pPr>
            <w:r>
              <w:t>занятия</w:t>
            </w:r>
          </w:p>
          <w:p w:rsidR="00B37542" w:rsidRDefault="00B37542" w:rsidP="00311DED">
            <w:pPr>
              <w:spacing w:line="360" w:lineRule="auto"/>
              <w:jc w:val="center"/>
              <w:rPr>
                <w:sz w:val="28"/>
                <w:szCs w:val="28"/>
              </w:rPr>
            </w:pPr>
          </w:p>
        </w:tc>
        <w:tc>
          <w:tcPr>
            <w:tcW w:w="3509" w:type="dxa"/>
            <w:gridSpan w:val="4"/>
            <w:tcBorders>
              <w:top w:val="single" w:sz="4" w:space="0" w:color="000000"/>
              <w:left w:val="single" w:sz="4" w:space="0" w:color="000000"/>
              <w:bottom w:val="single" w:sz="4" w:space="0" w:color="000000"/>
              <w:right w:val="single" w:sz="4" w:space="0" w:color="000000"/>
            </w:tcBorders>
            <w:hideMark/>
          </w:tcPr>
          <w:p w:rsidR="00B37542" w:rsidRDefault="00B37542" w:rsidP="00311DED">
            <w:pPr>
              <w:jc w:val="center"/>
              <w:rPr>
                <w:sz w:val="28"/>
                <w:szCs w:val="28"/>
              </w:rPr>
            </w:pPr>
            <w:r>
              <w:rPr>
                <w:sz w:val="28"/>
                <w:szCs w:val="28"/>
              </w:rPr>
              <w:t xml:space="preserve">Общий объем времени </w:t>
            </w:r>
          </w:p>
          <w:p w:rsidR="00B37542" w:rsidRDefault="00B37542" w:rsidP="00311DED">
            <w:pPr>
              <w:jc w:val="center"/>
              <w:rPr>
                <w:sz w:val="28"/>
                <w:szCs w:val="28"/>
              </w:rPr>
            </w:pPr>
            <w:r>
              <w:rPr>
                <w:sz w:val="28"/>
                <w:szCs w:val="28"/>
              </w:rPr>
              <w:t>(в часах)</w:t>
            </w:r>
          </w:p>
        </w:tc>
      </w:tr>
      <w:tr w:rsidR="00B37542" w:rsidTr="00311DED">
        <w:tc>
          <w:tcPr>
            <w:tcW w:w="9996" w:type="dxa"/>
            <w:vMerge/>
            <w:tcBorders>
              <w:top w:val="single" w:sz="4" w:space="0" w:color="000000"/>
              <w:left w:val="single" w:sz="4" w:space="0" w:color="000000"/>
              <w:bottom w:val="single" w:sz="4" w:space="0" w:color="000000"/>
              <w:right w:val="single" w:sz="4" w:space="0" w:color="000000"/>
            </w:tcBorders>
            <w:vAlign w:val="center"/>
            <w:hideMark/>
          </w:tcPr>
          <w:p w:rsidR="00B37542" w:rsidRDefault="00B37542" w:rsidP="00311DED">
            <w:pPr>
              <w:rPr>
                <w:sz w:val="28"/>
                <w:szCs w:val="28"/>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B37542" w:rsidRDefault="00B37542" w:rsidP="00311DED">
            <w:pPr>
              <w:rPr>
                <w:sz w:val="28"/>
                <w:szCs w:val="2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37542" w:rsidRDefault="00B37542" w:rsidP="00311DED">
            <w:pPr>
              <w:rPr>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rPr>
                <w:sz w:val="20"/>
                <w:szCs w:val="20"/>
              </w:rPr>
            </w:pPr>
            <w:proofErr w:type="gramStart"/>
            <w:r>
              <w:rPr>
                <w:sz w:val="20"/>
                <w:szCs w:val="20"/>
              </w:rPr>
              <w:t>Ауди-торные</w:t>
            </w:r>
            <w:proofErr w:type="gramEnd"/>
            <w:r>
              <w:rPr>
                <w:sz w:val="20"/>
                <w:szCs w:val="20"/>
              </w:rPr>
              <w:t xml:space="preserve"> занятия</w:t>
            </w:r>
          </w:p>
        </w:tc>
        <w:tc>
          <w:tcPr>
            <w:tcW w:w="113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rPr>
                <w:sz w:val="20"/>
                <w:szCs w:val="20"/>
              </w:rPr>
            </w:pPr>
            <w:proofErr w:type="spellStart"/>
            <w:proofErr w:type="gramStart"/>
            <w:r>
              <w:rPr>
                <w:sz w:val="20"/>
                <w:szCs w:val="20"/>
              </w:rPr>
              <w:t>Самостоя</w:t>
            </w:r>
            <w:proofErr w:type="spellEnd"/>
            <w:r>
              <w:rPr>
                <w:sz w:val="20"/>
                <w:szCs w:val="20"/>
              </w:rPr>
              <w:t>-тельная</w:t>
            </w:r>
            <w:proofErr w:type="gramEnd"/>
            <w:r>
              <w:rPr>
                <w:sz w:val="20"/>
                <w:szCs w:val="20"/>
              </w:rPr>
              <w:t xml:space="preserve"> работа</w:t>
            </w:r>
          </w:p>
        </w:tc>
        <w:tc>
          <w:tcPr>
            <w:tcW w:w="1241" w:type="dxa"/>
            <w:gridSpan w:val="2"/>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rPr>
                <w:sz w:val="20"/>
                <w:szCs w:val="20"/>
              </w:rPr>
            </w:pPr>
            <w:proofErr w:type="gramStart"/>
            <w:r>
              <w:rPr>
                <w:sz w:val="20"/>
                <w:szCs w:val="20"/>
              </w:rPr>
              <w:t>Макси-</w:t>
            </w:r>
            <w:proofErr w:type="spellStart"/>
            <w:r>
              <w:rPr>
                <w:sz w:val="20"/>
                <w:szCs w:val="20"/>
              </w:rPr>
              <w:t>мальная</w:t>
            </w:r>
            <w:proofErr w:type="spellEnd"/>
            <w:proofErr w:type="gramEnd"/>
            <w:r>
              <w:rPr>
                <w:sz w:val="20"/>
                <w:szCs w:val="20"/>
              </w:rPr>
              <w:t xml:space="preserve"> учебная нагрузка</w:t>
            </w:r>
          </w:p>
        </w:tc>
      </w:tr>
      <w:tr w:rsidR="00B37542" w:rsidTr="00311DED">
        <w:trPr>
          <w:trHeight w:val="352"/>
        </w:trPr>
        <w:tc>
          <w:tcPr>
            <w:tcW w:w="9996" w:type="dxa"/>
            <w:gridSpan w:val="7"/>
            <w:tcBorders>
              <w:top w:val="single" w:sz="4" w:space="0" w:color="000000"/>
              <w:left w:val="single" w:sz="4" w:space="0" w:color="000000"/>
              <w:bottom w:val="single" w:sz="4" w:space="0" w:color="auto"/>
              <w:right w:val="single" w:sz="4" w:space="0" w:color="000000"/>
            </w:tcBorders>
            <w:hideMark/>
          </w:tcPr>
          <w:p w:rsidR="00B37542" w:rsidRDefault="00B37542" w:rsidP="00311DED">
            <w:pPr>
              <w:jc w:val="center"/>
            </w:pPr>
            <w:r>
              <w:rPr>
                <w:sz w:val="28"/>
                <w:szCs w:val="28"/>
              </w:rPr>
              <w:t>Раздел 3. «История  Русского театра»</w:t>
            </w:r>
          </w:p>
        </w:tc>
      </w:tr>
      <w:tr w:rsidR="00B37542" w:rsidTr="00311DED">
        <w:tc>
          <w:tcPr>
            <w:tcW w:w="817"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rPr>
                <w:sz w:val="28"/>
                <w:szCs w:val="28"/>
              </w:rPr>
            </w:pPr>
            <w:r>
              <w:rPr>
                <w:sz w:val="28"/>
                <w:szCs w:val="28"/>
              </w:rPr>
              <w:t>3.1.</w:t>
            </w:r>
          </w:p>
        </w:tc>
        <w:tc>
          <w:tcPr>
            <w:tcW w:w="439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rPr>
                <w:sz w:val="28"/>
                <w:szCs w:val="28"/>
              </w:rPr>
            </w:pPr>
            <w:r>
              <w:rPr>
                <w:sz w:val="28"/>
                <w:szCs w:val="28"/>
              </w:rPr>
              <w:t>Обрядовый театр крестьянской Руси</w:t>
            </w:r>
          </w:p>
        </w:tc>
        <w:tc>
          <w:tcPr>
            <w:tcW w:w="1276" w:type="dxa"/>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2,5</w:t>
            </w:r>
          </w:p>
        </w:tc>
        <w:tc>
          <w:tcPr>
            <w:tcW w:w="1099"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7,5</w:t>
            </w:r>
          </w:p>
        </w:tc>
      </w:tr>
      <w:tr w:rsidR="00B37542" w:rsidTr="00311DED">
        <w:tc>
          <w:tcPr>
            <w:tcW w:w="817"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rPr>
                <w:sz w:val="28"/>
                <w:szCs w:val="28"/>
              </w:rPr>
            </w:pPr>
            <w:r>
              <w:rPr>
                <w:sz w:val="28"/>
                <w:szCs w:val="28"/>
              </w:rPr>
              <w:t>3.2.</w:t>
            </w:r>
          </w:p>
        </w:tc>
        <w:tc>
          <w:tcPr>
            <w:tcW w:w="439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rPr>
                <w:sz w:val="28"/>
                <w:szCs w:val="28"/>
              </w:rPr>
            </w:pPr>
            <w:r>
              <w:rPr>
                <w:sz w:val="28"/>
                <w:szCs w:val="28"/>
              </w:rPr>
              <w:t>Церковный театр Московской Руси</w:t>
            </w:r>
          </w:p>
        </w:tc>
        <w:tc>
          <w:tcPr>
            <w:tcW w:w="1276" w:type="dxa"/>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2,5</w:t>
            </w:r>
          </w:p>
        </w:tc>
        <w:tc>
          <w:tcPr>
            <w:tcW w:w="1099"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7,5</w:t>
            </w:r>
          </w:p>
        </w:tc>
      </w:tr>
      <w:tr w:rsidR="00B37542" w:rsidTr="00311DED">
        <w:tc>
          <w:tcPr>
            <w:tcW w:w="817"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rPr>
                <w:sz w:val="28"/>
                <w:szCs w:val="28"/>
              </w:rPr>
            </w:pPr>
            <w:r>
              <w:rPr>
                <w:sz w:val="28"/>
                <w:szCs w:val="28"/>
              </w:rPr>
              <w:t>3.3.</w:t>
            </w:r>
          </w:p>
        </w:tc>
        <w:tc>
          <w:tcPr>
            <w:tcW w:w="439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rPr>
                <w:sz w:val="28"/>
                <w:szCs w:val="28"/>
              </w:rPr>
            </w:pPr>
            <w:r>
              <w:rPr>
                <w:sz w:val="28"/>
                <w:szCs w:val="28"/>
              </w:rPr>
              <w:t>Театр при Петре Великом и его первых последователях</w:t>
            </w:r>
          </w:p>
        </w:tc>
        <w:tc>
          <w:tcPr>
            <w:tcW w:w="1276" w:type="dxa"/>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2,5</w:t>
            </w:r>
          </w:p>
        </w:tc>
        <w:tc>
          <w:tcPr>
            <w:tcW w:w="1099"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7,5</w:t>
            </w:r>
          </w:p>
        </w:tc>
      </w:tr>
      <w:tr w:rsidR="00B37542" w:rsidTr="00311DED">
        <w:tc>
          <w:tcPr>
            <w:tcW w:w="817"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rPr>
                <w:sz w:val="28"/>
                <w:szCs w:val="28"/>
              </w:rPr>
            </w:pPr>
            <w:r>
              <w:rPr>
                <w:sz w:val="28"/>
                <w:szCs w:val="28"/>
              </w:rPr>
              <w:t>3.4.</w:t>
            </w:r>
          </w:p>
        </w:tc>
        <w:tc>
          <w:tcPr>
            <w:tcW w:w="439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rPr>
                <w:rFonts w:eastAsia="Calibri"/>
                <w:sz w:val="28"/>
                <w:szCs w:val="28"/>
              </w:rPr>
            </w:pPr>
            <w:r>
              <w:rPr>
                <w:sz w:val="28"/>
                <w:szCs w:val="28"/>
              </w:rPr>
              <w:t>Императрица Екатерина Великая и ее роль в истории театра конца XVIII века</w:t>
            </w:r>
          </w:p>
        </w:tc>
        <w:tc>
          <w:tcPr>
            <w:tcW w:w="1276" w:type="dxa"/>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2,5</w:t>
            </w:r>
          </w:p>
        </w:tc>
        <w:tc>
          <w:tcPr>
            <w:tcW w:w="1099"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7,5</w:t>
            </w:r>
          </w:p>
        </w:tc>
      </w:tr>
      <w:tr w:rsidR="00B37542" w:rsidTr="00311DED">
        <w:tc>
          <w:tcPr>
            <w:tcW w:w="817"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rPr>
                <w:sz w:val="28"/>
                <w:szCs w:val="28"/>
              </w:rPr>
            </w:pPr>
            <w:r>
              <w:rPr>
                <w:sz w:val="28"/>
                <w:szCs w:val="28"/>
              </w:rPr>
              <w:t>3.5.</w:t>
            </w:r>
          </w:p>
        </w:tc>
        <w:tc>
          <w:tcPr>
            <w:tcW w:w="439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rPr>
                <w:sz w:val="28"/>
                <w:szCs w:val="28"/>
              </w:rPr>
            </w:pPr>
            <w:r>
              <w:rPr>
                <w:sz w:val="28"/>
                <w:szCs w:val="28"/>
              </w:rPr>
              <w:t>Помещичий театр с крепостными актерами</w:t>
            </w:r>
          </w:p>
        </w:tc>
        <w:tc>
          <w:tcPr>
            <w:tcW w:w="1276" w:type="dxa"/>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1</w:t>
            </w:r>
          </w:p>
        </w:tc>
        <w:tc>
          <w:tcPr>
            <w:tcW w:w="1099"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3</w:t>
            </w:r>
          </w:p>
        </w:tc>
      </w:tr>
      <w:tr w:rsidR="00B37542" w:rsidTr="00311DED">
        <w:trPr>
          <w:trHeight w:val="677"/>
        </w:trPr>
        <w:tc>
          <w:tcPr>
            <w:tcW w:w="817"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rPr>
                <w:sz w:val="28"/>
                <w:szCs w:val="28"/>
              </w:rPr>
            </w:pPr>
            <w:r>
              <w:rPr>
                <w:sz w:val="28"/>
                <w:szCs w:val="28"/>
              </w:rPr>
              <w:t>3.6.</w:t>
            </w:r>
          </w:p>
        </w:tc>
        <w:tc>
          <w:tcPr>
            <w:tcW w:w="439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rPr>
                <w:sz w:val="28"/>
                <w:szCs w:val="28"/>
              </w:rPr>
            </w:pPr>
            <w:r>
              <w:rPr>
                <w:sz w:val="28"/>
                <w:szCs w:val="28"/>
              </w:rPr>
              <w:t>Начало национально-бытового театра в России</w:t>
            </w:r>
          </w:p>
        </w:tc>
        <w:tc>
          <w:tcPr>
            <w:tcW w:w="1276" w:type="dxa"/>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4</w:t>
            </w:r>
          </w:p>
        </w:tc>
        <w:tc>
          <w:tcPr>
            <w:tcW w:w="1099"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12</w:t>
            </w:r>
          </w:p>
        </w:tc>
      </w:tr>
      <w:tr w:rsidR="00B37542" w:rsidTr="00311DED">
        <w:tc>
          <w:tcPr>
            <w:tcW w:w="817"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rPr>
                <w:sz w:val="28"/>
                <w:szCs w:val="28"/>
              </w:rPr>
            </w:pPr>
            <w:r>
              <w:rPr>
                <w:sz w:val="28"/>
                <w:szCs w:val="28"/>
              </w:rPr>
              <w:t>3.7.</w:t>
            </w:r>
          </w:p>
        </w:tc>
        <w:tc>
          <w:tcPr>
            <w:tcW w:w="439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rPr>
                <w:sz w:val="28"/>
                <w:szCs w:val="28"/>
              </w:rPr>
            </w:pPr>
            <w:r>
              <w:rPr>
                <w:sz w:val="28"/>
                <w:szCs w:val="28"/>
              </w:rPr>
              <w:t>Московский Художественный театр</w:t>
            </w:r>
          </w:p>
        </w:tc>
        <w:tc>
          <w:tcPr>
            <w:tcW w:w="1276" w:type="dxa"/>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1</w:t>
            </w:r>
          </w:p>
        </w:tc>
        <w:tc>
          <w:tcPr>
            <w:tcW w:w="1099"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3</w:t>
            </w:r>
          </w:p>
        </w:tc>
      </w:tr>
      <w:tr w:rsidR="00B37542" w:rsidTr="00311DED">
        <w:tc>
          <w:tcPr>
            <w:tcW w:w="817" w:type="dxa"/>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jc w:val="center"/>
              <w:rPr>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rPr>
                <w:sz w:val="28"/>
                <w:szCs w:val="28"/>
              </w:rPr>
            </w:pPr>
            <w:r>
              <w:rPr>
                <w:sz w:val="28"/>
                <w:szCs w:val="28"/>
              </w:rPr>
              <w:t>Итоговый урок</w:t>
            </w:r>
          </w:p>
        </w:tc>
        <w:tc>
          <w:tcPr>
            <w:tcW w:w="1276" w:type="dxa"/>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0,5</w:t>
            </w:r>
          </w:p>
        </w:tc>
        <w:tc>
          <w:tcPr>
            <w:tcW w:w="1099"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pPr>
            <w:r>
              <w:t>1,5</w:t>
            </w:r>
          </w:p>
        </w:tc>
      </w:tr>
      <w:tr w:rsidR="00B37542" w:rsidTr="00311DED">
        <w:tc>
          <w:tcPr>
            <w:tcW w:w="817" w:type="dxa"/>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jc w:val="center"/>
              <w:rPr>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rPr>
                <w:b/>
                <w:sz w:val="28"/>
                <w:szCs w:val="28"/>
              </w:rPr>
            </w:pPr>
            <w:r>
              <w:rPr>
                <w:b/>
                <w:sz w:val="28"/>
                <w:szCs w:val="28"/>
              </w:rPr>
              <w:t>Итого</w:t>
            </w:r>
          </w:p>
        </w:tc>
        <w:tc>
          <w:tcPr>
            <w:tcW w:w="1276" w:type="dxa"/>
            <w:tcBorders>
              <w:top w:val="single" w:sz="4" w:space="0" w:color="000000"/>
              <w:left w:val="single" w:sz="4" w:space="0" w:color="000000"/>
              <w:bottom w:val="single" w:sz="4" w:space="0" w:color="000000"/>
              <w:right w:val="single" w:sz="4" w:space="0" w:color="000000"/>
            </w:tcBorders>
          </w:tcPr>
          <w:p w:rsidR="00B37542" w:rsidRDefault="00B37542" w:rsidP="00311DED">
            <w:pPr>
              <w:spacing w:line="360" w:lineRule="auto"/>
              <w:jc w:val="center"/>
              <w:rPr>
                <w:b/>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rPr>
                <w:b/>
              </w:rPr>
            </w:pPr>
            <w:r>
              <w:rPr>
                <w:b/>
              </w:rPr>
              <w:t>33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rPr>
                <w:b/>
              </w:rPr>
            </w:pPr>
            <w:r>
              <w:rPr>
                <w:b/>
              </w:rPr>
              <w:t>16,5</w:t>
            </w:r>
          </w:p>
        </w:tc>
        <w:tc>
          <w:tcPr>
            <w:tcW w:w="1099" w:type="dxa"/>
            <w:tcBorders>
              <w:top w:val="single" w:sz="4" w:space="0" w:color="000000"/>
              <w:left w:val="single" w:sz="4" w:space="0" w:color="000000"/>
              <w:bottom w:val="single" w:sz="4" w:space="0" w:color="000000"/>
              <w:right w:val="single" w:sz="4" w:space="0" w:color="000000"/>
            </w:tcBorders>
            <w:hideMark/>
          </w:tcPr>
          <w:p w:rsidR="00B37542" w:rsidRDefault="00B37542" w:rsidP="00311DED">
            <w:pPr>
              <w:spacing w:line="360" w:lineRule="auto"/>
              <w:jc w:val="center"/>
              <w:rPr>
                <w:b/>
              </w:rPr>
            </w:pPr>
            <w:r>
              <w:rPr>
                <w:b/>
              </w:rPr>
              <w:t>49,5</w:t>
            </w:r>
          </w:p>
        </w:tc>
      </w:tr>
    </w:tbl>
    <w:p w:rsidR="00B37542" w:rsidRDefault="00B37542" w:rsidP="00B37542">
      <w:pPr>
        <w:spacing w:line="276" w:lineRule="auto"/>
        <w:ind w:firstLine="567"/>
        <w:jc w:val="both"/>
        <w:rPr>
          <w:rFonts w:eastAsia="Calibri"/>
          <w:i/>
          <w:sz w:val="28"/>
          <w:szCs w:val="28"/>
          <w:lang w:eastAsia="en-US"/>
        </w:rPr>
      </w:pPr>
    </w:p>
    <w:p w:rsidR="00B37542" w:rsidRDefault="00B37542" w:rsidP="00B37542">
      <w:pPr>
        <w:rPr>
          <w:sz w:val="28"/>
          <w:szCs w:val="28"/>
        </w:rPr>
      </w:pPr>
    </w:p>
    <w:p w:rsidR="00B37542" w:rsidRDefault="00B37542" w:rsidP="00B37542">
      <w:pPr>
        <w:rPr>
          <w:rFonts w:eastAsia="Calibri"/>
          <w:sz w:val="28"/>
          <w:szCs w:val="28"/>
        </w:rPr>
      </w:pPr>
      <w:r>
        <w:rPr>
          <w:rFonts w:eastAsia="Calibri"/>
          <w:b/>
          <w:sz w:val="28"/>
          <w:szCs w:val="28"/>
        </w:rPr>
        <w:t>Раздел 3.</w:t>
      </w:r>
      <w:r>
        <w:rPr>
          <w:rFonts w:eastAsia="Calibri"/>
          <w:sz w:val="28"/>
          <w:szCs w:val="28"/>
        </w:rPr>
        <w:t xml:space="preserve">  </w:t>
      </w:r>
    </w:p>
    <w:p w:rsidR="00B37542" w:rsidRDefault="00B37542" w:rsidP="00B37542">
      <w:pPr>
        <w:ind w:firstLine="510"/>
        <w:jc w:val="both"/>
        <w:rPr>
          <w:sz w:val="28"/>
          <w:szCs w:val="28"/>
        </w:rPr>
      </w:pPr>
      <w:r>
        <w:rPr>
          <w:rFonts w:eastAsia="Calibri"/>
          <w:b/>
          <w:sz w:val="28"/>
          <w:szCs w:val="28"/>
        </w:rPr>
        <w:t>Тема 3.1</w:t>
      </w:r>
      <w:r>
        <w:rPr>
          <w:rFonts w:eastAsia="Calibri"/>
          <w:sz w:val="28"/>
          <w:szCs w:val="28"/>
        </w:rPr>
        <w:t xml:space="preserve">. </w:t>
      </w:r>
      <w:r>
        <w:rPr>
          <w:sz w:val="28"/>
          <w:szCs w:val="28"/>
        </w:rPr>
        <w:t>Обрядовый театр крестьянской Руси. Среди разновидностей театра, рассматриваемого не в узко формальном значении этого слова, не в традиционном его аспекте, а в несколько расширенном его понимании, особняком стоит театр, которому приличествует название обрядового.</w:t>
      </w:r>
    </w:p>
    <w:p w:rsidR="00B37542" w:rsidRDefault="00B37542" w:rsidP="00B37542">
      <w:pPr>
        <w:ind w:firstLine="510"/>
        <w:jc w:val="both"/>
        <w:rPr>
          <w:sz w:val="28"/>
          <w:szCs w:val="28"/>
        </w:rPr>
      </w:pPr>
      <w:r>
        <w:rPr>
          <w:sz w:val="28"/>
          <w:szCs w:val="28"/>
        </w:rPr>
        <w:t>Так как эта дифференциация не получила еще всеобщего признания, — спрашивается, имеем ли мы основание говорить о подобном явлении, как именно о театре? Не осторожнее ли употреблять, в соответственном случае, вместо выражения «обрядовый театр» — просто «обряд» или «обряды драматического характера»?</w:t>
      </w:r>
    </w:p>
    <w:p w:rsidR="00B37542" w:rsidRDefault="00B37542" w:rsidP="00B37542">
      <w:pPr>
        <w:ind w:firstLine="510"/>
        <w:jc w:val="both"/>
        <w:rPr>
          <w:sz w:val="28"/>
          <w:szCs w:val="28"/>
        </w:rPr>
      </w:pPr>
      <w:r>
        <w:rPr>
          <w:sz w:val="28"/>
          <w:szCs w:val="28"/>
        </w:rPr>
        <w:t xml:space="preserve">Такая осторожность, пожалуй, совершенно излишня, </w:t>
      </w:r>
      <w:proofErr w:type="gramStart"/>
      <w:r>
        <w:rPr>
          <w:sz w:val="28"/>
          <w:szCs w:val="28"/>
        </w:rPr>
        <w:t>ибо</w:t>
      </w:r>
      <w:proofErr w:type="gramEnd"/>
      <w:r>
        <w:rPr>
          <w:sz w:val="28"/>
          <w:szCs w:val="28"/>
        </w:rPr>
        <w:t xml:space="preserve"> что представляют собой праздничные ритуальные действия, сопровождаемые песнями, плясками, </w:t>
      </w:r>
      <w:proofErr w:type="spellStart"/>
      <w:r>
        <w:rPr>
          <w:sz w:val="28"/>
          <w:szCs w:val="28"/>
        </w:rPr>
        <w:t>ряжением</w:t>
      </w:r>
      <w:proofErr w:type="spellEnd"/>
      <w:r>
        <w:rPr>
          <w:sz w:val="28"/>
          <w:szCs w:val="28"/>
        </w:rPr>
        <w:t xml:space="preserve"> и пантомимой (нередко с «диалогом» действующих лиц), которые совершаются, по раз выработанному «чину», охотничьим племенем или земледельческой общиной, как не подлинный театр?</w:t>
      </w:r>
    </w:p>
    <w:p w:rsidR="00B37542" w:rsidRDefault="00B37542" w:rsidP="00B37542">
      <w:pPr>
        <w:ind w:firstLine="510"/>
        <w:jc w:val="both"/>
        <w:rPr>
          <w:sz w:val="28"/>
          <w:szCs w:val="28"/>
        </w:rPr>
      </w:pPr>
      <w:proofErr w:type="gramStart"/>
      <w:r>
        <w:rPr>
          <w:sz w:val="28"/>
          <w:szCs w:val="28"/>
        </w:rPr>
        <w:t>Правда, такой примитивный театр имеет свою отличную от прочих театров существенную особенность в том, что содержанием и формой ему служат не вольно-творческие сценические произведения, а лишь издревле установленные и имеющие магическое значение обряды; но, в общем, такой театр, со строго ограниченным специфическим репертуаром, является, в своих основных зрелищных чертах, самым настоящим театром.</w:t>
      </w:r>
      <w:proofErr w:type="gramEnd"/>
    </w:p>
    <w:p w:rsidR="00B37542" w:rsidRDefault="00B37542" w:rsidP="00B37542">
      <w:pPr>
        <w:ind w:firstLine="510"/>
        <w:jc w:val="both"/>
        <w:rPr>
          <w:sz w:val="28"/>
          <w:szCs w:val="28"/>
        </w:rPr>
      </w:pPr>
      <w:proofErr w:type="gramStart"/>
      <w:r>
        <w:rPr>
          <w:sz w:val="28"/>
          <w:szCs w:val="28"/>
        </w:rPr>
        <w:t xml:space="preserve">Объясняя разницу между «обрядом» и «игрою» и обращая внимание читателя на то, что, в противоположность «игре», обряд, приуроченный к известному времени, месту </w:t>
      </w:r>
      <w:r>
        <w:rPr>
          <w:b/>
          <w:vanish/>
          <w:color w:val="FF0000"/>
          <w:sz w:val="28"/>
          <w:szCs w:val="28"/>
        </w:rPr>
        <w:t xml:space="preserve">{18} </w:t>
      </w:r>
      <w:r>
        <w:rPr>
          <w:sz w:val="28"/>
          <w:szCs w:val="28"/>
        </w:rPr>
        <w:t>и обстоятельствам, является делом серьезным, религиозно важным, строго консервативным и пр., — проф. А. Белецкий говорит, что «в обряде театральны лишь элементы», в то время как «“игра” почти всегда уже готовый, хоть и примитивный театр» (см. «Старинный театр в</w:t>
      </w:r>
      <w:proofErr w:type="gramEnd"/>
      <w:r>
        <w:rPr>
          <w:sz w:val="28"/>
          <w:szCs w:val="28"/>
        </w:rPr>
        <w:t xml:space="preserve"> </w:t>
      </w:r>
      <w:proofErr w:type="gramStart"/>
      <w:r>
        <w:rPr>
          <w:sz w:val="28"/>
          <w:szCs w:val="28"/>
        </w:rPr>
        <w:t>России», Москва, 1923 г.).</w:t>
      </w:r>
      <w:proofErr w:type="gramEnd"/>
    </w:p>
    <w:p w:rsidR="00B37542" w:rsidRDefault="00B37542" w:rsidP="00B37542">
      <w:pPr>
        <w:rPr>
          <w:rFonts w:eastAsia="Calibri"/>
          <w:sz w:val="28"/>
          <w:szCs w:val="28"/>
        </w:rPr>
      </w:pPr>
      <w:r>
        <w:rPr>
          <w:rFonts w:eastAsia="Calibri"/>
          <w:b/>
          <w:sz w:val="28"/>
          <w:szCs w:val="28"/>
        </w:rPr>
        <w:t>Тема 3.2</w:t>
      </w:r>
      <w:r>
        <w:rPr>
          <w:rFonts w:eastAsia="Calibri"/>
          <w:sz w:val="28"/>
          <w:szCs w:val="28"/>
        </w:rPr>
        <w:t xml:space="preserve">. </w:t>
      </w:r>
      <w:r>
        <w:rPr>
          <w:sz w:val="28"/>
          <w:szCs w:val="28"/>
        </w:rPr>
        <w:t>Церковный театр Московской Руси</w:t>
      </w:r>
    </w:p>
    <w:p w:rsidR="00B37542" w:rsidRDefault="00B37542" w:rsidP="00B37542">
      <w:pPr>
        <w:jc w:val="both"/>
      </w:pPr>
      <w:r>
        <w:rPr>
          <w:rFonts w:eastAsia="Calibri"/>
          <w:b/>
          <w:sz w:val="28"/>
          <w:szCs w:val="28"/>
        </w:rPr>
        <w:t>Тема 3.3.</w:t>
      </w:r>
      <w:r>
        <w:rPr>
          <w:rFonts w:eastAsia="Calibri"/>
          <w:sz w:val="28"/>
          <w:szCs w:val="28"/>
        </w:rPr>
        <w:t xml:space="preserve"> </w:t>
      </w:r>
      <w:r>
        <w:rPr>
          <w:sz w:val="28"/>
          <w:szCs w:val="28"/>
        </w:rPr>
        <w:t xml:space="preserve">Театр при Петре Великом и его первых последователях. Отдавая дань удивления творческой инициативе Великого Преобразователя, не лишне помнить, что Петр I был сыном замечательного, по своеобычности, царя Алексея Михайловича и что «яблочко от яблони недалеко падает». </w:t>
      </w:r>
      <w:proofErr w:type="gramStart"/>
      <w:r>
        <w:rPr>
          <w:sz w:val="28"/>
          <w:szCs w:val="28"/>
        </w:rPr>
        <w:t>Хоть Алексей Михайлович и не порывал круто со старинным укладом жизни, он отошел от многих общепринятых в его век традиций: брал с собою жену на охоту, водил ее на «комедию», сопровождавшуюся музыкой и пляской, приставил к своим детям, как наставника, ученого монаха — украинца, который учил их не только премудрости Часослова и Псалтыри, но еще и иностранным языкам: латинскому и польскому</w:t>
      </w:r>
      <w:proofErr w:type="gramEnd"/>
      <w:r>
        <w:rPr>
          <w:sz w:val="28"/>
          <w:szCs w:val="28"/>
        </w:rPr>
        <w:t xml:space="preserve">; при всем том Алексей Михайлович был первым царем, разрешившим и даже «авторизовавшим» </w:t>
      </w:r>
      <w:r>
        <w:rPr>
          <w:sz w:val="28"/>
          <w:szCs w:val="28"/>
        </w:rPr>
        <w:lastRenderedPageBreak/>
        <w:t>театральные спектакли в Москве и — более того — основавшим первый придворный театр на Руси.</w:t>
      </w:r>
    </w:p>
    <w:p w:rsidR="00B37542" w:rsidRDefault="00B37542" w:rsidP="00B37542">
      <w:pPr>
        <w:pStyle w:val="2"/>
        <w:ind w:left="0" w:right="0" w:firstLine="0"/>
        <w:rPr>
          <w:rFonts w:cs="Times New Roman"/>
          <w:sz w:val="28"/>
          <w:szCs w:val="28"/>
        </w:rPr>
      </w:pPr>
      <w:r>
        <w:rPr>
          <w:rFonts w:eastAsia="Calibri" w:cs="Times New Roman"/>
          <w:b/>
          <w:sz w:val="28"/>
          <w:szCs w:val="28"/>
        </w:rPr>
        <w:t xml:space="preserve">Тема 3.4 </w:t>
      </w:r>
      <w:r>
        <w:rPr>
          <w:rFonts w:cs="Times New Roman"/>
          <w:sz w:val="28"/>
          <w:szCs w:val="28"/>
        </w:rPr>
        <w:t xml:space="preserve">Императрица Екатерина Великая и ее роль в истории театра конца XVIII века. </w:t>
      </w:r>
    </w:p>
    <w:p w:rsidR="00B37542" w:rsidRDefault="00B37542" w:rsidP="00B37542">
      <w:pPr>
        <w:jc w:val="both"/>
        <w:rPr>
          <w:sz w:val="28"/>
          <w:szCs w:val="28"/>
        </w:rPr>
      </w:pPr>
      <w:r>
        <w:rPr>
          <w:rFonts w:eastAsia="Calibri"/>
          <w:b/>
          <w:sz w:val="28"/>
          <w:szCs w:val="28"/>
        </w:rPr>
        <w:t>Тема 3.5.</w:t>
      </w:r>
      <w:r>
        <w:rPr>
          <w:rFonts w:eastAsia="Calibri"/>
          <w:sz w:val="28"/>
          <w:szCs w:val="28"/>
        </w:rPr>
        <w:t xml:space="preserve"> </w:t>
      </w:r>
      <w:r>
        <w:rPr>
          <w:sz w:val="28"/>
          <w:szCs w:val="28"/>
        </w:rPr>
        <w:t>Помещичий театр с крепостными актерами. Одним из наиболее самобытных учреждений не только в истории русского театра, но — скажем, не задумываясь — всего европейского театра, является помещичий театр с крепостными артистами, который просуществовал в России с середины XVIII века до середины XIX, то есть приблизительно сто лет.</w:t>
      </w:r>
    </w:p>
    <w:p w:rsidR="00B37542" w:rsidRDefault="00B37542" w:rsidP="00B37542">
      <w:pPr>
        <w:ind w:firstLine="510"/>
        <w:jc w:val="both"/>
        <w:rPr>
          <w:b/>
          <w:caps/>
          <w:sz w:val="28"/>
          <w:szCs w:val="28"/>
        </w:rPr>
      </w:pPr>
      <w:r>
        <w:rPr>
          <w:sz w:val="28"/>
          <w:szCs w:val="28"/>
        </w:rPr>
        <w:t>Ввиду значительной культурной ценности этого, неизвестного в истории Западного театра, учреждения и выдающихся заслуг некоторых из его вольных и подневольных деятелей, — «крепостному театру» должно быть уделено в истории нашего театра — не в пример прежним трудам, ему посвященным, — существенное и, смею сказать, почетное место.</w:t>
      </w:r>
    </w:p>
    <w:p w:rsidR="00B37542" w:rsidRDefault="00B37542" w:rsidP="00B37542">
      <w:pPr>
        <w:jc w:val="both"/>
        <w:rPr>
          <w:b/>
          <w:caps/>
          <w:sz w:val="28"/>
          <w:szCs w:val="28"/>
        </w:rPr>
      </w:pPr>
      <w:r>
        <w:rPr>
          <w:rFonts w:eastAsia="Calibri"/>
          <w:b/>
          <w:sz w:val="28"/>
          <w:szCs w:val="28"/>
        </w:rPr>
        <w:t>Тема 3.6.</w:t>
      </w:r>
      <w:r>
        <w:rPr>
          <w:sz w:val="28"/>
          <w:szCs w:val="28"/>
        </w:rPr>
        <w:t>Начало национально-бытового театра в России.</w:t>
      </w:r>
      <w:r>
        <w:t xml:space="preserve"> </w:t>
      </w:r>
      <w:r>
        <w:rPr>
          <w:sz w:val="28"/>
          <w:szCs w:val="28"/>
        </w:rPr>
        <w:t>Историю русского театра, каким его застала революция 1917 года, нельзя закончить, не остановившись на тех новых течениях и исканиях театральной мысли, которыми охарактеризовались первых два десятилетия XX века. Эти искания обычно связываются с именами режиссеров К. С. Станиславского, В. Э. Мейерхольда, Н. Н. Евреинова, Ф. Ф. Комиссаржевского, Е. Б. Вахтангова и А. Я. Таирова.</w:t>
      </w:r>
    </w:p>
    <w:p w:rsidR="00B37542" w:rsidRDefault="00B37542" w:rsidP="00B37542">
      <w:pPr>
        <w:ind w:firstLine="510"/>
        <w:jc w:val="both"/>
        <w:rPr>
          <w:sz w:val="28"/>
          <w:szCs w:val="28"/>
        </w:rPr>
      </w:pPr>
      <w:r>
        <w:rPr>
          <w:sz w:val="28"/>
          <w:szCs w:val="28"/>
        </w:rPr>
        <w:t>Поскольку К. С. Станиславскому и МХАТу я посвятил уже предыдущую главу, перейду теперь к характеристике названных режиссеров.</w:t>
      </w:r>
    </w:p>
    <w:p w:rsidR="00B37542" w:rsidRDefault="00B37542" w:rsidP="00B37542">
      <w:pPr>
        <w:rPr>
          <w:rFonts w:eastAsia="Calibri"/>
          <w:sz w:val="28"/>
          <w:szCs w:val="28"/>
        </w:rPr>
      </w:pPr>
      <w:r>
        <w:rPr>
          <w:rFonts w:eastAsia="Calibri"/>
          <w:b/>
          <w:sz w:val="28"/>
          <w:szCs w:val="28"/>
        </w:rPr>
        <w:t>Тема 3.7.</w:t>
      </w:r>
      <w:r>
        <w:rPr>
          <w:rFonts w:eastAsia="Calibri"/>
          <w:sz w:val="28"/>
          <w:szCs w:val="28"/>
        </w:rPr>
        <w:t xml:space="preserve">  </w:t>
      </w:r>
      <w:r>
        <w:rPr>
          <w:sz w:val="28"/>
          <w:szCs w:val="28"/>
        </w:rPr>
        <w:t>Московский Художественный театр</w:t>
      </w:r>
    </w:p>
    <w:p w:rsidR="00B37542" w:rsidRDefault="00B37542" w:rsidP="00B37542">
      <w:pPr>
        <w:spacing w:line="360" w:lineRule="auto"/>
        <w:jc w:val="center"/>
        <w:rPr>
          <w:rFonts w:eastAsia="Calibri"/>
          <w:b/>
          <w:sz w:val="28"/>
          <w:szCs w:val="28"/>
          <w:lang w:eastAsia="en-US"/>
        </w:rPr>
      </w:pPr>
    </w:p>
    <w:p w:rsidR="00B37542" w:rsidRDefault="00B37542" w:rsidP="00B37542">
      <w:pPr>
        <w:spacing w:line="360" w:lineRule="auto"/>
        <w:jc w:val="center"/>
        <w:rPr>
          <w:rFonts w:eastAsia="Calibri"/>
          <w:b/>
          <w:sz w:val="28"/>
          <w:szCs w:val="28"/>
          <w:lang w:eastAsia="en-US"/>
        </w:rPr>
      </w:pPr>
      <w:r>
        <w:rPr>
          <w:rFonts w:eastAsia="Calibri"/>
          <w:b/>
          <w:sz w:val="28"/>
          <w:szCs w:val="28"/>
          <w:lang w:eastAsia="en-US"/>
        </w:rPr>
        <w:t>III.</w:t>
      </w:r>
      <w:r>
        <w:rPr>
          <w:rFonts w:eastAsia="Calibri"/>
          <w:b/>
          <w:sz w:val="28"/>
          <w:szCs w:val="28"/>
          <w:lang w:eastAsia="en-US"/>
        </w:rPr>
        <w:tab/>
        <w:t>ТРЕБОВАНИЯ К УРОВНЮ ПОДГОТОВКИ УЧАЩИХСЯ</w:t>
      </w:r>
    </w:p>
    <w:p w:rsidR="00B37542" w:rsidRDefault="00B37542" w:rsidP="00B37542">
      <w:pPr>
        <w:rPr>
          <w:rFonts w:eastAsia="Calibri"/>
          <w:sz w:val="28"/>
          <w:szCs w:val="28"/>
          <w:lang w:eastAsia="en-US"/>
        </w:rPr>
      </w:pPr>
      <w:r>
        <w:rPr>
          <w:rFonts w:eastAsia="Calibri"/>
          <w:sz w:val="28"/>
          <w:szCs w:val="28"/>
          <w:lang w:eastAsia="en-US"/>
        </w:rPr>
        <w:t xml:space="preserve">      Требования к уровню подготовки на различных этапах обучения</w:t>
      </w:r>
    </w:p>
    <w:p w:rsidR="00B37542" w:rsidRDefault="00B37542" w:rsidP="00B37542">
      <w:pPr>
        <w:rPr>
          <w:rFonts w:eastAsia="Calibri"/>
          <w:sz w:val="28"/>
          <w:szCs w:val="28"/>
          <w:lang w:eastAsia="en-US"/>
        </w:rPr>
      </w:pPr>
      <w:r>
        <w:rPr>
          <w:rFonts w:eastAsia="Calibri"/>
          <w:sz w:val="28"/>
          <w:szCs w:val="28"/>
          <w:lang w:eastAsia="en-US"/>
        </w:rPr>
        <w:t>По результатам первого года обучения учащийся демонстрирует:</w:t>
      </w:r>
    </w:p>
    <w:p w:rsidR="00B37542" w:rsidRDefault="00B37542" w:rsidP="00B37542">
      <w:pPr>
        <w:rPr>
          <w:rFonts w:eastAsia="Calibri"/>
          <w:i/>
          <w:sz w:val="28"/>
          <w:szCs w:val="28"/>
          <w:lang w:eastAsia="en-US"/>
        </w:rPr>
      </w:pPr>
      <w:r>
        <w:rPr>
          <w:rFonts w:eastAsia="Calibri"/>
          <w:i/>
          <w:sz w:val="28"/>
          <w:szCs w:val="28"/>
          <w:lang w:eastAsia="en-US"/>
        </w:rPr>
        <w:t xml:space="preserve">          знания:</w:t>
      </w:r>
    </w:p>
    <w:p w:rsidR="00B37542" w:rsidRDefault="00B37542" w:rsidP="00B37542">
      <w:pPr>
        <w:rPr>
          <w:rFonts w:eastAsia="Calibri"/>
          <w:sz w:val="28"/>
          <w:szCs w:val="28"/>
          <w:lang w:eastAsia="en-US"/>
        </w:rPr>
      </w:pPr>
      <w:r>
        <w:rPr>
          <w:rFonts w:eastAsia="Calibri"/>
          <w:sz w:val="28"/>
          <w:szCs w:val="28"/>
          <w:lang w:eastAsia="en-US"/>
        </w:rPr>
        <w:t xml:space="preserve"> - этапов зарождения и развития мирового театра;</w:t>
      </w:r>
    </w:p>
    <w:p w:rsidR="00B37542" w:rsidRDefault="00B37542" w:rsidP="00B37542">
      <w:pPr>
        <w:rPr>
          <w:rFonts w:eastAsia="Calibri"/>
          <w:sz w:val="28"/>
          <w:szCs w:val="28"/>
          <w:lang w:eastAsia="en-US"/>
        </w:rPr>
      </w:pPr>
      <w:r>
        <w:rPr>
          <w:rFonts w:eastAsia="Calibri"/>
          <w:sz w:val="28"/>
          <w:szCs w:val="28"/>
          <w:lang w:eastAsia="en-US"/>
        </w:rPr>
        <w:t xml:space="preserve"> -техники сцены;</w:t>
      </w:r>
    </w:p>
    <w:p w:rsidR="00B37542" w:rsidRDefault="00B37542" w:rsidP="00B37542">
      <w:pPr>
        <w:rPr>
          <w:rFonts w:eastAsia="Calibri"/>
          <w:sz w:val="28"/>
          <w:szCs w:val="28"/>
          <w:lang w:eastAsia="en-US"/>
        </w:rPr>
      </w:pPr>
      <w:r>
        <w:rPr>
          <w:rFonts w:eastAsia="Calibri"/>
          <w:sz w:val="28"/>
          <w:szCs w:val="28"/>
          <w:lang w:eastAsia="en-US"/>
        </w:rPr>
        <w:t xml:space="preserve"> -основных понятий и терминов театрального искусства;</w:t>
      </w:r>
    </w:p>
    <w:p w:rsidR="00B37542" w:rsidRDefault="00B37542" w:rsidP="00B37542">
      <w:pPr>
        <w:rPr>
          <w:rFonts w:eastAsia="Calibri"/>
          <w:sz w:val="28"/>
          <w:szCs w:val="28"/>
          <w:lang w:eastAsia="en-US"/>
        </w:rPr>
      </w:pPr>
      <w:r>
        <w:rPr>
          <w:rFonts w:eastAsia="Calibri"/>
          <w:sz w:val="28"/>
          <w:szCs w:val="28"/>
          <w:lang w:eastAsia="en-US"/>
        </w:rPr>
        <w:t xml:space="preserve"> -этапов создания спектакля;</w:t>
      </w:r>
    </w:p>
    <w:p w:rsidR="00B37542" w:rsidRDefault="00B37542" w:rsidP="00B37542">
      <w:pPr>
        <w:rPr>
          <w:rFonts w:eastAsia="Calibri"/>
          <w:sz w:val="28"/>
          <w:szCs w:val="28"/>
          <w:lang w:eastAsia="en-US"/>
        </w:rPr>
      </w:pPr>
      <w:r>
        <w:rPr>
          <w:rFonts w:eastAsia="Calibri"/>
          <w:sz w:val="28"/>
          <w:szCs w:val="28"/>
          <w:lang w:eastAsia="en-US"/>
        </w:rPr>
        <w:t xml:space="preserve"> -основных театральных профессий;</w:t>
      </w:r>
    </w:p>
    <w:p w:rsidR="00B37542" w:rsidRDefault="00B37542" w:rsidP="00B37542">
      <w:pPr>
        <w:rPr>
          <w:rFonts w:eastAsia="Calibri"/>
          <w:sz w:val="28"/>
          <w:szCs w:val="28"/>
          <w:lang w:eastAsia="en-US"/>
        </w:rPr>
      </w:pPr>
      <w:r>
        <w:rPr>
          <w:rFonts w:eastAsia="Calibri"/>
          <w:sz w:val="28"/>
          <w:szCs w:val="28"/>
          <w:lang w:eastAsia="en-US"/>
        </w:rPr>
        <w:t xml:space="preserve"> -основных жанров театрального искусства;</w:t>
      </w:r>
    </w:p>
    <w:p w:rsidR="00B37542" w:rsidRDefault="00B37542" w:rsidP="00B37542">
      <w:pPr>
        <w:rPr>
          <w:rFonts w:eastAsia="Calibri"/>
          <w:sz w:val="28"/>
          <w:szCs w:val="28"/>
          <w:lang w:eastAsia="en-US"/>
        </w:rPr>
      </w:pPr>
      <w:r>
        <w:rPr>
          <w:rFonts w:eastAsia="Calibri"/>
          <w:sz w:val="28"/>
          <w:szCs w:val="28"/>
          <w:lang w:eastAsia="en-US"/>
        </w:rPr>
        <w:t xml:space="preserve"> -знаменитых отечественных и зарубежных театров;</w:t>
      </w:r>
    </w:p>
    <w:p w:rsidR="00B37542" w:rsidRDefault="00B37542" w:rsidP="00B37542">
      <w:pPr>
        <w:rPr>
          <w:rFonts w:eastAsia="Calibri"/>
          <w:i/>
          <w:sz w:val="28"/>
          <w:szCs w:val="28"/>
          <w:lang w:eastAsia="en-US"/>
        </w:rPr>
      </w:pPr>
      <w:r>
        <w:rPr>
          <w:rFonts w:eastAsia="Calibri"/>
          <w:i/>
          <w:sz w:val="28"/>
          <w:szCs w:val="28"/>
          <w:lang w:eastAsia="en-US"/>
        </w:rPr>
        <w:t xml:space="preserve">          умения:</w:t>
      </w:r>
    </w:p>
    <w:p w:rsidR="00B37542" w:rsidRDefault="00B37542" w:rsidP="00B37542">
      <w:pPr>
        <w:rPr>
          <w:rFonts w:eastAsia="Calibri"/>
          <w:sz w:val="28"/>
          <w:szCs w:val="28"/>
          <w:lang w:eastAsia="en-US"/>
        </w:rPr>
      </w:pPr>
      <w:r>
        <w:rPr>
          <w:rFonts w:eastAsia="Calibri"/>
          <w:sz w:val="28"/>
          <w:szCs w:val="28"/>
          <w:lang w:eastAsia="en-US"/>
        </w:rPr>
        <w:t xml:space="preserve"> -применять полученные знания в практической деятельности.</w:t>
      </w:r>
    </w:p>
    <w:p w:rsidR="00B37542" w:rsidRDefault="00B37542" w:rsidP="00B37542">
      <w:pPr>
        <w:rPr>
          <w:rFonts w:eastAsia="Calibri"/>
          <w:sz w:val="28"/>
          <w:szCs w:val="28"/>
          <w:lang w:eastAsia="en-US"/>
        </w:rPr>
      </w:pPr>
    </w:p>
    <w:p w:rsidR="00B37542" w:rsidRDefault="00B37542" w:rsidP="00B37542">
      <w:pPr>
        <w:spacing w:line="360" w:lineRule="auto"/>
        <w:jc w:val="center"/>
        <w:rPr>
          <w:rFonts w:eastAsia="Calibri"/>
          <w:b/>
          <w:sz w:val="28"/>
          <w:szCs w:val="28"/>
          <w:lang w:eastAsia="en-US"/>
        </w:rPr>
      </w:pPr>
      <w:r>
        <w:rPr>
          <w:rFonts w:eastAsia="Calibri"/>
          <w:b/>
          <w:sz w:val="28"/>
          <w:szCs w:val="28"/>
          <w:lang w:val="en-US" w:eastAsia="en-US"/>
        </w:rPr>
        <w:t>IV</w:t>
      </w:r>
      <w:r>
        <w:rPr>
          <w:rFonts w:eastAsia="Calibri"/>
          <w:b/>
          <w:sz w:val="28"/>
          <w:szCs w:val="28"/>
          <w:lang w:eastAsia="en-US"/>
        </w:rPr>
        <w:t>.</w:t>
      </w:r>
      <w:r>
        <w:rPr>
          <w:rFonts w:eastAsia="Calibri"/>
          <w:b/>
          <w:sz w:val="28"/>
          <w:szCs w:val="28"/>
          <w:lang w:eastAsia="en-US"/>
        </w:rPr>
        <w:tab/>
        <w:t>ФОРМЫ И МЕТОДЫ КОНТРОЛЯ, СИСТЕМА ОЦЕНОК</w:t>
      </w:r>
    </w:p>
    <w:p w:rsidR="00B37542" w:rsidRDefault="00B37542" w:rsidP="00B37542">
      <w:pPr>
        <w:spacing w:line="360" w:lineRule="auto"/>
        <w:jc w:val="center"/>
        <w:rPr>
          <w:rFonts w:eastAsia="Calibri"/>
          <w:b/>
          <w:i/>
          <w:sz w:val="28"/>
          <w:szCs w:val="28"/>
          <w:lang w:eastAsia="en-US"/>
        </w:rPr>
      </w:pPr>
      <w:r>
        <w:rPr>
          <w:rFonts w:eastAsia="Calibri"/>
          <w:i/>
          <w:sz w:val="28"/>
          <w:szCs w:val="28"/>
          <w:lang w:eastAsia="en-US"/>
        </w:rPr>
        <w:t>Аттестация: цели, виды, форма, содержание</w:t>
      </w:r>
    </w:p>
    <w:p w:rsidR="00B37542" w:rsidRDefault="00B37542" w:rsidP="00B37542">
      <w:pPr>
        <w:rPr>
          <w:rFonts w:eastAsia="Calibri"/>
          <w:sz w:val="28"/>
          <w:szCs w:val="28"/>
          <w:lang w:eastAsia="en-US"/>
        </w:rPr>
      </w:pPr>
      <w:r>
        <w:rPr>
          <w:rFonts w:eastAsia="Calibri"/>
          <w:sz w:val="28"/>
          <w:szCs w:val="28"/>
          <w:lang w:eastAsia="en-US"/>
        </w:rPr>
        <w:t xml:space="preserve">      Программа предусматривает текущий контроль, промежуточную  аттестацию успеваемости учащихся и проводится в счет аудиторного </w:t>
      </w:r>
      <w:r>
        <w:rPr>
          <w:rFonts w:eastAsia="Calibri"/>
          <w:sz w:val="28"/>
          <w:szCs w:val="28"/>
          <w:lang w:eastAsia="en-US"/>
        </w:rPr>
        <w:lastRenderedPageBreak/>
        <w:t>времени, предусмотренного на учебный предмет. Формы текущего контроля и промежуточной аттестации:</w:t>
      </w:r>
    </w:p>
    <w:p w:rsidR="00B37542" w:rsidRDefault="00B37542" w:rsidP="00B37542">
      <w:pPr>
        <w:rPr>
          <w:rFonts w:eastAsia="Calibri"/>
          <w:sz w:val="28"/>
          <w:szCs w:val="28"/>
          <w:lang w:eastAsia="en-US"/>
        </w:rPr>
      </w:pPr>
      <w:r>
        <w:rPr>
          <w:rFonts w:eastAsia="Calibri"/>
          <w:sz w:val="28"/>
          <w:szCs w:val="28"/>
          <w:lang w:eastAsia="en-US"/>
        </w:rPr>
        <w:t>1-2 год обучения - викторины, коллективный рассказ, командные игры, эссе, олимпиады.</w:t>
      </w:r>
    </w:p>
    <w:p w:rsidR="00B37542" w:rsidRDefault="00B37542" w:rsidP="00B37542">
      <w:pPr>
        <w:rPr>
          <w:rFonts w:eastAsia="Calibri"/>
          <w:sz w:val="28"/>
          <w:szCs w:val="28"/>
          <w:lang w:eastAsia="en-US"/>
        </w:rPr>
      </w:pPr>
    </w:p>
    <w:p w:rsidR="00B37542" w:rsidRDefault="00B37542" w:rsidP="00B37542">
      <w:pPr>
        <w:rPr>
          <w:rFonts w:eastAsia="Calibri"/>
          <w:b/>
          <w:sz w:val="28"/>
          <w:szCs w:val="28"/>
          <w:lang w:eastAsia="en-US"/>
        </w:rPr>
      </w:pPr>
      <w:r>
        <w:rPr>
          <w:rFonts w:eastAsia="Calibri"/>
          <w:sz w:val="28"/>
          <w:szCs w:val="28"/>
          <w:lang w:eastAsia="en-US"/>
        </w:rPr>
        <w:t>Преподаватель имеет возможность по своему усмотрению проводить промежуточные контрольные уроки по разделам программы (текущий контроль).</w:t>
      </w:r>
      <w:r>
        <w:rPr>
          <w:rFonts w:eastAsia="Calibri"/>
          <w:b/>
          <w:sz w:val="28"/>
          <w:szCs w:val="28"/>
          <w:lang w:eastAsia="en-US"/>
        </w:rPr>
        <w:t xml:space="preserve"> </w:t>
      </w:r>
    </w:p>
    <w:p w:rsidR="00B37542" w:rsidRDefault="00B37542" w:rsidP="00B37542">
      <w:pPr>
        <w:jc w:val="center"/>
        <w:rPr>
          <w:rFonts w:eastAsia="Calibri"/>
          <w:i/>
          <w:sz w:val="28"/>
          <w:szCs w:val="28"/>
          <w:lang w:eastAsia="en-US"/>
        </w:rPr>
      </w:pPr>
      <w:r>
        <w:rPr>
          <w:rFonts w:eastAsia="Calibri"/>
          <w:i/>
          <w:sz w:val="28"/>
          <w:szCs w:val="28"/>
          <w:lang w:eastAsia="en-US"/>
        </w:rPr>
        <w:t>Критерии оценки</w:t>
      </w:r>
    </w:p>
    <w:p w:rsidR="00B37542" w:rsidRDefault="00B37542" w:rsidP="00B37542">
      <w:pPr>
        <w:rPr>
          <w:sz w:val="28"/>
          <w:szCs w:val="28"/>
        </w:rPr>
      </w:pPr>
      <w:r>
        <w:rPr>
          <w:sz w:val="28"/>
          <w:szCs w:val="28"/>
        </w:rPr>
        <w:t>По результатам промежуточной аттестации выставляются оценки: «отлично», «хорошо», «удовлетворительно».</w:t>
      </w:r>
    </w:p>
    <w:p w:rsidR="00B37542" w:rsidRDefault="00B37542" w:rsidP="00B37542">
      <w:pPr>
        <w:rPr>
          <w:sz w:val="28"/>
          <w:szCs w:val="28"/>
        </w:rPr>
      </w:pPr>
      <w:r>
        <w:rPr>
          <w:sz w:val="28"/>
          <w:szCs w:val="28"/>
        </w:rPr>
        <w:t>• 5 (отлично) - ставится, если учащийся демонстрирует устойчивый интерес к предмету, трудолюбие, выполняет задания преподавателя с желанием, в полном объеме и с необходимой последовательностью действий, проявляет творческую инициативу;</w:t>
      </w:r>
    </w:p>
    <w:p w:rsidR="00B37542" w:rsidRDefault="00B37542" w:rsidP="00B37542">
      <w:pPr>
        <w:rPr>
          <w:sz w:val="28"/>
          <w:szCs w:val="28"/>
        </w:rPr>
      </w:pPr>
      <w:r>
        <w:rPr>
          <w:sz w:val="28"/>
          <w:szCs w:val="28"/>
        </w:rPr>
        <w:t>• 4 (хорошо) – ставится при  интересе к предмету в целом, некоторых неточностях и погрешностях в выполнении заданий преподавателя и при стремлении эти недостатки устранить;</w:t>
      </w:r>
    </w:p>
    <w:p w:rsidR="00B37542" w:rsidRDefault="00B37542" w:rsidP="00B37542">
      <w:pPr>
        <w:rPr>
          <w:sz w:val="28"/>
          <w:szCs w:val="28"/>
        </w:rPr>
      </w:pPr>
      <w:r>
        <w:rPr>
          <w:sz w:val="28"/>
          <w:szCs w:val="28"/>
        </w:rPr>
        <w:t>• 3 (удовлетворительно) - ставится, если работа выполняется исключительно  под неуклонным руководством преподавателя, творческая инициатива учащегося практически отсутствует, учащийся невнимателен, неряшлив, интерес к предмету выражен слабо.</w:t>
      </w:r>
    </w:p>
    <w:p w:rsidR="00B37542" w:rsidRDefault="00B37542" w:rsidP="00B37542">
      <w:pPr>
        <w:rPr>
          <w:sz w:val="28"/>
          <w:szCs w:val="28"/>
        </w:rPr>
      </w:pPr>
      <w:r>
        <w:rPr>
          <w:sz w:val="28"/>
          <w:szCs w:val="28"/>
        </w:rPr>
        <w:t xml:space="preserve">Предложенная система оценивания носит рекомендательный характер,  </w:t>
      </w:r>
      <w:proofErr w:type="gramStart"/>
      <w:r>
        <w:rPr>
          <w:sz w:val="28"/>
          <w:szCs w:val="28"/>
        </w:rPr>
        <w:t>разрабатывается</w:t>
      </w:r>
      <w:proofErr w:type="gramEnd"/>
      <w:r>
        <w:rPr>
          <w:sz w:val="28"/>
          <w:szCs w:val="28"/>
        </w:rPr>
        <w:t xml:space="preserve"> и утверждаются образовательной организацией,  реализующей программу, самостоятельно. </w:t>
      </w:r>
    </w:p>
    <w:p w:rsidR="00B37542" w:rsidRDefault="00B37542" w:rsidP="00B37542">
      <w:pPr>
        <w:spacing w:line="360" w:lineRule="auto"/>
        <w:jc w:val="both"/>
        <w:rPr>
          <w:rFonts w:eastAsia="Calibri"/>
          <w:b/>
          <w:sz w:val="28"/>
          <w:szCs w:val="28"/>
          <w:lang w:eastAsia="en-US"/>
        </w:rPr>
      </w:pPr>
    </w:p>
    <w:p w:rsidR="00B37542" w:rsidRDefault="00B37542" w:rsidP="00B37542">
      <w:pPr>
        <w:numPr>
          <w:ilvl w:val="0"/>
          <w:numId w:val="1"/>
        </w:numPr>
        <w:tabs>
          <w:tab w:val="left" w:pos="426"/>
        </w:tabs>
        <w:spacing w:line="360" w:lineRule="auto"/>
        <w:ind w:left="0" w:firstLine="0"/>
        <w:jc w:val="center"/>
        <w:rPr>
          <w:rFonts w:eastAsia="Calibri"/>
          <w:b/>
          <w:sz w:val="28"/>
          <w:szCs w:val="28"/>
          <w:lang w:eastAsia="en-US"/>
        </w:rPr>
      </w:pPr>
      <w:r>
        <w:rPr>
          <w:rFonts w:eastAsia="Calibri"/>
          <w:b/>
          <w:sz w:val="28"/>
          <w:szCs w:val="28"/>
          <w:lang w:eastAsia="en-US"/>
        </w:rPr>
        <w:t>МЕТОДИЧЕСКОЕ ОБЕСПЕЧЕНИЕ УЧЕБНОГО ПРОЦЕССА</w:t>
      </w:r>
    </w:p>
    <w:p w:rsidR="00B37542" w:rsidRDefault="00B37542" w:rsidP="00B37542">
      <w:pPr>
        <w:spacing w:line="360" w:lineRule="auto"/>
        <w:jc w:val="center"/>
        <w:rPr>
          <w:i/>
          <w:sz w:val="28"/>
          <w:szCs w:val="28"/>
        </w:rPr>
      </w:pPr>
      <w:r>
        <w:rPr>
          <w:i/>
          <w:sz w:val="28"/>
          <w:szCs w:val="28"/>
        </w:rPr>
        <w:t>Методические рекомендации преподавателям</w:t>
      </w:r>
    </w:p>
    <w:p w:rsidR="00B37542" w:rsidRDefault="00B37542" w:rsidP="00B37542">
      <w:pPr>
        <w:rPr>
          <w:sz w:val="28"/>
          <w:szCs w:val="28"/>
        </w:rPr>
      </w:pPr>
      <w:r>
        <w:rPr>
          <w:sz w:val="28"/>
          <w:szCs w:val="28"/>
        </w:rPr>
        <w:t xml:space="preserve">        Задача каждого урока – формирование эмоционально-образного восприятия театрального искусства.</w:t>
      </w:r>
    </w:p>
    <w:p w:rsidR="00B37542" w:rsidRDefault="00B37542" w:rsidP="00B37542">
      <w:pPr>
        <w:rPr>
          <w:sz w:val="28"/>
          <w:szCs w:val="28"/>
        </w:rPr>
      </w:pPr>
      <w:r>
        <w:rPr>
          <w:sz w:val="28"/>
          <w:szCs w:val="28"/>
        </w:rPr>
        <w:t xml:space="preserve">        Очень важно создать на подобных уроках творческую атмосферу, в которой дети чувствовали бы себя свободно и раскованно, смогли проявить свои возможности и способности, свои знания и умения.  </w:t>
      </w:r>
    </w:p>
    <w:p w:rsidR="00B37542" w:rsidRDefault="00B37542" w:rsidP="00B37542">
      <w:pPr>
        <w:rPr>
          <w:sz w:val="28"/>
          <w:szCs w:val="28"/>
        </w:rPr>
      </w:pPr>
      <w:r>
        <w:rPr>
          <w:sz w:val="28"/>
          <w:szCs w:val="28"/>
        </w:rPr>
        <w:t xml:space="preserve">        </w:t>
      </w:r>
      <w:proofErr w:type="gramStart"/>
      <w:r>
        <w:rPr>
          <w:sz w:val="28"/>
          <w:szCs w:val="28"/>
        </w:rPr>
        <w:t>Создание ситуаций успеха на занятиях по программе является одним из основных методов воздействия на эмоциональную сферу детей, представляет собой специально созданные педагогом учебные ситуации, в которых ребёнок добивается хороших результатов, что ведёт к возникновению у него чувства уверенности в своих силах и ощущения доступности самого учебного процесса, который должен быть направлен на формирование:</w:t>
      </w:r>
      <w:proofErr w:type="gramEnd"/>
    </w:p>
    <w:p w:rsidR="00B37542" w:rsidRDefault="00B37542" w:rsidP="00B37542">
      <w:pPr>
        <w:rPr>
          <w:sz w:val="28"/>
          <w:szCs w:val="28"/>
        </w:rPr>
      </w:pPr>
      <w:r>
        <w:rPr>
          <w:sz w:val="28"/>
          <w:szCs w:val="28"/>
        </w:rPr>
        <w:t>- ассоциативного и образного мышления;</w:t>
      </w:r>
    </w:p>
    <w:p w:rsidR="00B37542" w:rsidRDefault="00B37542" w:rsidP="00B37542">
      <w:pPr>
        <w:rPr>
          <w:sz w:val="28"/>
          <w:szCs w:val="28"/>
        </w:rPr>
      </w:pPr>
      <w:r>
        <w:rPr>
          <w:sz w:val="28"/>
          <w:szCs w:val="28"/>
        </w:rPr>
        <w:t>- логического мышления;</w:t>
      </w:r>
    </w:p>
    <w:p w:rsidR="00B37542" w:rsidRDefault="00B37542" w:rsidP="00B37542">
      <w:pPr>
        <w:rPr>
          <w:sz w:val="28"/>
          <w:szCs w:val="28"/>
        </w:rPr>
      </w:pPr>
      <w:r>
        <w:rPr>
          <w:sz w:val="28"/>
          <w:szCs w:val="28"/>
        </w:rPr>
        <w:t>- наблюдательности;</w:t>
      </w:r>
    </w:p>
    <w:p w:rsidR="00B37542" w:rsidRDefault="00B37542" w:rsidP="00B37542">
      <w:pPr>
        <w:rPr>
          <w:sz w:val="28"/>
          <w:szCs w:val="28"/>
        </w:rPr>
      </w:pPr>
      <w:r>
        <w:rPr>
          <w:sz w:val="28"/>
          <w:szCs w:val="28"/>
        </w:rPr>
        <w:t>- творческой фантазии и воображения;</w:t>
      </w:r>
    </w:p>
    <w:p w:rsidR="00B37542" w:rsidRDefault="00B37542" w:rsidP="00B37542">
      <w:pPr>
        <w:rPr>
          <w:sz w:val="28"/>
          <w:szCs w:val="28"/>
        </w:rPr>
      </w:pPr>
      <w:r>
        <w:rPr>
          <w:sz w:val="28"/>
          <w:szCs w:val="28"/>
        </w:rPr>
        <w:lastRenderedPageBreak/>
        <w:t>- внимания и памяти;</w:t>
      </w:r>
    </w:p>
    <w:p w:rsidR="00B37542" w:rsidRDefault="00B37542" w:rsidP="00B37542">
      <w:pPr>
        <w:rPr>
          <w:sz w:val="28"/>
          <w:szCs w:val="28"/>
        </w:rPr>
      </w:pPr>
      <w:r>
        <w:rPr>
          <w:sz w:val="28"/>
          <w:szCs w:val="28"/>
        </w:rPr>
        <w:t>- партнерских отношений в группе;</w:t>
      </w:r>
    </w:p>
    <w:p w:rsidR="00B37542" w:rsidRDefault="00B37542" w:rsidP="00B37542">
      <w:pPr>
        <w:rPr>
          <w:sz w:val="28"/>
          <w:szCs w:val="28"/>
        </w:rPr>
      </w:pPr>
      <w:r>
        <w:rPr>
          <w:sz w:val="28"/>
          <w:szCs w:val="28"/>
        </w:rPr>
        <w:t>- самодисциплины, умения организовать себя и свое время;</w:t>
      </w:r>
    </w:p>
    <w:p w:rsidR="00B37542" w:rsidRDefault="00B37542" w:rsidP="00B37542">
      <w:pPr>
        <w:rPr>
          <w:sz w:val="28"/>
          <w:szCs w:val="28"/>
        </w:rPr>
      </w:pPr>
      <w:r>
        <w:rPr>
          <w:sz w:val="28"/>
          <w:szCs w:val="28"/>
        </w:rPr>
        <w:t>- чувства ответственности;</w:t>
      </w:r>
    </w:p>
    <w:p w:rsidR="00B37542" w:rsidRDefault="00B37542" w:rsidP="00B37542">
      <w:pPr>
        <w:rPr>
          <w:sz w:val="28"/>
          <w:szCs w:val="28"/>
        </w:rPr>
      </w:pPr>
      <w:r>
        <w:rPr>
          <w:sz w:val="28"/>
          <w:szCs w:val="28"/>
        </w:rPr>
        <w:t>- коммуникабельности;</w:t>
      </w:r>
    </w:p>
    <w:p w:rsidR="00B37542" w:rsidRDefault="00B37542" w:rsidP="00B37542">
      <w:pPr>
        <w:rPr>
          <w:sz w:val="28"/>
          <w:szCs w:val="28"/>
        </w:rPr>
      </w:pPr>
      <w:r>
        <w:rPr>
          <w:sz w:val="28"/>
          <w:szCs w:val="28"/>
        </w:rPr>
        <w:t>- трудолюбия;</w:t>
      </w:r>
    </w:p>
    <w:p w:rsidR="00B37542" w:rsidRDefault="00B37542" w:rsidP="00B37542">
      <w:pPr>
        <w:rPr>
          <w:sz w:val="28"/>
          <w:szCs w:val="28"/>
        </w:rPr>
      </w:pPr>
      <w:r>
        <w:rPr>
          <w:sz w:val="28"/>
          <w:szCs w:val="28"/>
        </w:rPr>
        <w:t>- активности.</w:t>
      </w:r>
    </w:p>
    <w:p w:rsidR="00B37542" w:rsidRDefault="00B37542" w:rsidP="00B37542">
      <w:pPr>
        <w:spacing w:line="360" w:lineRule="auto"/>
        <w:ind w:firstLine="851"/>
        <w:jc w:val="center"/>
        <w:rPr>
          <w:i/>
          <w:sz w:val="28"/>
          <w:szCs w:val="28"/>
        </w:rPr>
      </w:pPr>
      <w:r>
        <w:rPr>
          <w:i/>
          <w:sz w:val="28"/>
          <w:szCs w:val="28"/>
        </w:rPr>
        <w:t>Методические рекомендации по годам обучения</w:t>
      </w:r>
    </w:p>
    <w:p w:rsidR="00B37542" w:rsidRDefault="00B37542" w:rsidP="00B37542">
      <w:pPr>
        <w:rPr>
          <w:sz w:val="28"/>
          <w:szCs w:val="28"/>
        </w:rPr>
      </w:pPr>
      <w:r>
        <w:rPr>
          <w:b/>
          <w:sz w:val="28"/>
          <w:szCs w:val="28"/>
        </w:rPr>
        <w:t xml:space="preserve">       </w:t>
      </w:r>
      <w:r>
        <w:rPr>
          <w:sz w:val="28"/>
          <w:szCs w:val="28"/>
        </w:rPr>
        <w:t xml:space="preserve">На уроках используются визуальные и наглядные средства, в том числе, фрагменты из фильмов-сказок, спектаклей для детей. </w:t>
      </w:r>
    </w:p>
    <w:p w:rsidR="00B37542" w:rsidRDefault="00B37542" w:rsidP="00B37542">
      <w:pPr>
        <w:rPr>
          <w:sz w:val="28"/>
          <w:szCs w:val="28"/>
        </w:rPr>
      </w:pPr>
      <w:r>
        <w:rPr>
          <w:sz w:val="28"/>
          <w:szCs w:val="28"/>
        </w:rPr>
        <w:t xml:space="preserve">      Информация о знаменитых российских и зарубежных театрах может сопровождаться </w:t>
      </w:r>
      <w:proofErr w:type="gramStart"/>
      <w:r>
        <w:rPr>
          <w:sz w:val="28"/>
          <w:szCs w:val="28"/>
        </w:rPr>
        <w:t>слайд-иллюстрациями</w:t>
      </w:r>
      <w:proofErr w:type="gramEnd"/>
      <w:r>
        <w:rPr>
          <w:sz w:val="28"/>
          <w:szCs w:val="28"/>
        </w:rPr>
        <w:t xml:space="preserve">, фрагментами спектаклей в видеозаписи. </w:t>
      </w:r>
    </w:p>
    <w:p w:rsidR="00B37542" w:rsidRPr="006A0095" w:rsidRDefault="00B37542" w:rsidP="00B37542">
      <w:pPr>
        <w:rPr>
          <w:sz w:val="28"/>
          <w:szCs w:val="28"/>
        </w:rPr>
      </w:pPr>
    </w:p>
    <w:p w:rsidR="00B37542" w:rsidRDefault="00B37542" w:rsidP="00B37542">
      <w:pPr>
        <w:rPr>
          <w:rFonts w:eastAsia="Calibri"/>
          <w:i/>
          <w:sz w:val="28"/>
          <w:szCs w:val="28"/>
        </w:rPr>
      </w:pPr>
      <w:r>
        <w:rPr>
          <w:rFonts w:eastAsia="Calibri"/>
          <w:i/>
          <w:sz w:val="28"/>
          <w:szCs w:val="28"/>
        </w:rPr>
        <w:t>Рекомендации по выполнению домашних заданий и внеаудиторной работы.</w:t>
      </w:r>
    </w:p>
    <w:p w:rsidR="00B37542" w:rsidRDefault="00B37542" w:rsidP="00B37542">
      <w:pPr>
        <w:rPr>
          <w:sz w:val="28"/>
          <w:szCs w:val="28"/>
        </w:rPr>
      </w:pPr>
      <w:r>
        <w:rPr>
          <w:sz w:val="28"/>
          <w:szCs w:val="28"/>
        </w:rPr>
        <w:t>Формы внеаудиторной работы:</w:t>
      </w:r>
    </w:p>
    <w:p w:rsidR="00B37542" w:rsidRDefault="00B37542" w:rsidP="00B37542">
      <w:pPr>
        <w:rPr>
          <w:sz w:val="28"/>
          <w:szCs w:val="28"/>
        </w:rPr>
      </w:pPr>
      <w:r>
        <w:rPr>
          <w:sz w:val="28"/>
          <w:szCs w:val="28"/>
        </w:rPr>
        <w:t xml:space="preserve">- выполнение домашнего задания;  </w:t>
      </w:r>
    </w:p>
    <w:p w:rsidR="00B37542" w:rsidRDefault="00B37542" w:rsidP="00B37542">
      <w:pPr>
        <w:rPr>
          <w:sz w:val="28"/>
          <w:szCs w:val="28"/>
        </w:rPr>
      </w:pPr>
      <w:r>
        <w:rPr>
          <w:sz w:val="28"/>
          <w:szCs w:val="28"/>
        </w:rPr>
        <w:t>- просмотры видеоматериалов;</w:t>
      </w:r>
    </w:p>
    <w:p w:rsidR="00B37542" w:rsidRDefault="00B37542" w:rsidP="00B37542">
      <w:pPr>
        <w:rPr>
          <w:sz w:val="28"/>
          <w:szCs w:val="28"/>
        </w:rPr>
      </w:pPr>
      <w:r>
        <w:rPr>
          <w:sz w:val="28"/>
          <w:szCs w:val="28"/>
        </w:rPr>
        <w:t xml:space="preserve">- посещение учреждений культуры - театров, филармоний, цирков, концертных залов, музеев; </w:t>
      </w:r>
    </w:p>
    <w:p w:rsidR="00B37542" w:rsidRPr="00644C1C" w:rsidRDefault="00B37542" w:rsidP="00B37542">
      <w:pPr>
        <w:rPr>
          <w:bCs/>
          <w:shd w:val="clear" w:color="auto" w:fill="FFFFFF"/>
        </w:rPr>
      </w:pPr>
      <w:r>
        <w:rPr>
          <w:sz w:val="28"/>
          <w:szCs w:val="28"/>
        </w:rPr>
        <w:t>- участие в творческих и культурно-просветительских мероприятиях,  проводимых образовательной организацией, реализующей программу.</w:t>
      </w:r>
      <w:r>
        <w:rPr>
          <w:rStyle w:val="a5"/>
          <w:bCs/>
          <w:i w:val="0"/>
          <w:iCs w:val="0"/>
          <w:sz w:val="28"/>
          <w:szCs w:val="28"/>
          <w:shd w:val="clear" w:color="auto" w:fill="FFFFFF"/>
        </w:rPr>
        <w:t xml:space="preserve"> </w:t>
      </w:r>
    </w:p>
    <w:p w:rsidR="00B37542" w:rsidRDefault="00B37542" w:rsidP="00B37542">
      <w:pPr>
        <w:rPr>
          <w:sz w:val="28"/>
          <w:szCs w:val="28"/>
        </w:rPr>
      </w:pPr>
    </w:p>
    <w:p w:rsidR="00B37542" w:rsidRDefault="00B37542" w:rsidP="00B37542">
      <w:pPr>
        <w:rPr>
          <w:sz w:val="28"/>
          <w:szCs w:val="28"/>
        </w:rPr>
      </w:pPr>
    </w:p>
    <w:p w:rsidR="00B37542" w:rsidRDefault="00B37542" w:rsidP="00B37542">
      <w:pPr>
        <w:numPr>
          <w:ilvl w:val="0"/>
          <w:numId w:val="1"/>
        </w:numPr>
        <w:tabs>
          <w:tab w:val="left" w:pos="993"/>
          <w:tab w:val="left" w:pos="1134"/>
          <w:tab w:val="left" w:pos="1276"/>
          <w:tab w:val="left" w:pos="2127"/>
        </w:tabs>
        <w:spacing w:line="360" w:lineRule="auto"/>
        <w:jc w:val="center"/>
        <w:rPr>
          <w:rFonts w:eastAsia="Calibri"/>
          <w:b/>
          <w:sz w:val="28"/>
          <w:szCs w:val="28"/>
          <w:lang w:eastAsia="en-US"/>
        </w:rPr>
      </w:pPr>
      <w:r>
        <w:rPr>
          <w:rFonts w:eastAsia="Calibri"/>
          <w:b/>
          <w:sz w:val="28"/>
          <w:szCs w:val="28"/>
          <w:lang w:eastAsia="en-US"/>
        </w:rPr>
        <w:t>СПИСОК ЛИТЕРАТУРЫ И СРЕДСТВ ОБУЧЕНИЯ</w:t>
      </w:r>
    </w:p>
    <w:p w:rsidR="00B37542" w:rsidRDefault="00B37542" w:rsidP="00B37542">
      <w:pPr>
        <w:pStyle w:val="a4"/>
        <w:tabs>
          <w:tab w:val="left" w:pos="993"/>
        </w:tabs>
        <w:spacing w:after="0" w:line="360" w:lineRule="auto"/>
        <w:ind w:left="0"/>
        <w:jc w:val="center"/>
        <w:rPr>
          <w:rFonts w:ascii="Times New Roman" w:hAnsi="Times New Roman"/>
          <w:b/>
          <w:i/>
          <w:sz w:val="28"/>
          <w:szCs w:val="28"/>
        </w:rPr>
      </w:pPr>
      <w:r>
        <w:rPr>
          <w:rFonts w:ascii="Times New Roman" w:hAnsi="Times New Roman"/>
          <w:b/>
          <w:i/>
          <w:sz w:val="28"/>
          <w:szCs w:val="28"/>
        </w:rPr>
        <w:t>Методическая литература</w:t>
      </w:r>
    </w:p>
    <w:p w:rsidR="00B37542" w:rsidRDefault="00B37542" w:rsidP="00B37542">
      <w:pPr>
        <w:rPr>
          <w:sz w:val="28"/>
          <w:szCs w:val="28"/>
        </w:rPr>
      </w:pPr>
      <w:proofErr w:type="spellStart"/>
      <w:r>
        <w:rPr>
          <w:sz w:val="28"/>
          <w:szCs w:val="28"/>
        </w:rPr>
        <w:t>Алянский</w:t>
      </w:r>
      <w:proofErr w:type="spellEnd"/>
      <w:r>
        <w:rPr>
          <w:sz w:val="28"/>
          <w:szCs w:val="28"/>
        </w:rPr>
        <w:t xml:space="preserve"> Ю. «Азбука театра». Ленинград: «Детская литература», 1996 </w:t>
      </w:r>
    </w:p>
    <w:p w:rsidR="00B37542" w:rsidRDefault="00B37542" w:rsidP="00B37542">
      <w:pPr>
        <w:rPr>
          <w:sz w:val="28"/>
          <w:szCs w:val="28"/>
        </w:rPr>
      </w:pPr>
      <w:proofErr w:type="spellStart"/>
      <w:r>
        <w:rPr>
          <w:color w:val="000000"/>
          <w:sz w:val="28"/>
          <w:szCs w:val="28"/>
        </w:rPr>
        <w:t>Берстенева</w:t>
      </w:r>
      <w:proofErr w:type="spellEnd"/>
      <w:r>
        <w:rPr>
          <w:color w:val="000000"/>
          <w:sz w:val="28"/>
          <w:szCs w:val="28"/>
        </w:rPr>
        <w:t xml:space="preserve"> Е. В., </w:t>
      </w:r>
      <w:proofErr w:type="spellStart"/>
      <w:r>
        <w:rPr>
          <w:color w:val="000000"/>
          <w:sz w:val="28"/>
          <w:szCs w:val="28"/>
        </w:rPr>
        <w:t>Догаева</w:t>
      </w:r>
      <w:proofErr w:type="spellEnd"/>
      <w:r>
        <w:rPr>
          <w:color w:val="000000"/>
          <w:sz w:val="28"/>
          <w:szCs w:val="28"/>
        </w:rPr>
        <w:t xml:space="preserve"> Н. В. «Кукольный сундучок». М., «Белый город», 2004</w:t>
      </w:r>
      <w:r>
        <w:rPr>
          <w:bCs/>
          <w:sz w:val="28"/>
          <w:szCs w:val="28"/>
        </w:rPr>
        <w:t xml:space="preserve"> «Всеобщая история театра</w:t>
      </w:r>
      <w:r>
        <w:rPr>
          <w:sz w:val="28"/>
          <w:szCs w:val="28"/>
        </w:rPr>
        <w:t xml:space="preserve">». М.,  </w:t>
      </w:r>
      <w:proofErr w:type="spellStart"/>
      <w:r>
        <w:rPr>
          <w:sz w:val="28"/>
          <w:szCs w:val="28"/>
        </w:rPr>
        <w:t>Эксмо</w:t>
      </w:r>
      <w:proofErr w:type="spellEnd"/>
      <w:r>
        <w:rPr>
          <w:sz w:val="28"/>
          <w:szCs w:val="28"/>
        </w:rPr>
        <w:t>,  2012</w:t>
      </w:r>
    </w:p>
    <w:p w:rsidR="00B37542" w:rsidRDefault="00B37542" w:rsidP="00B37542">
      <w:pPr>
        <w:rPr>
          <w:sz w:val="28"/>
          <w:szCs w:val="28"/>
        </w:rPr>
      </w:pPr>
      <w:r>
        <w:rPr>
          <w:sz w:val="28"/>
          <w:szCs w:val="28"/>
        </w:rPr>
        <w:t xml:space="preserve">Выготский Л.С. «Воображение и творчество в детском возрасте», М., 1991 </w:t>
      </w:r>
    </w:p>
    <w:p w:rsidR="00B37542" w:rsidRDefault="00B37542" w:rsidP="00B37542">
      <w:pPr>
        <w:rPr>
          <w:sz w:val="28"/>
          <w:szCs w:val="28"/>
        </w:rPr>
      </w:pPr>
      <w:r>
        <w:rPr>
          <w:color w:val="000000"/>
          <w:sz w:val="28"/>
          <w:szCs w:val="28"/>
        </w:rPr>
        <w:t>Дмитриева Н.А. Краткая история искусств.  М.,  Искусство, 1990</w:t>
      </w:r>
    </w:p>
    <w:p w:rsidR="00B37542" w:rsidRDefault="00B37542" w:rsidP="00B37542">
      <w:pPr>
        <w:rPr>
          <w:sz w:val="28"/>
          <w:szCs w:val="28"/>
        </w:rPr>
      </w:pPr>
      <w:r>
        <w:rPr>
          <w:color w:val="000000"/>
          <w:sz w:val="28"/>
          <w:szCs w:val="28"/>
        </w:rPr>
        <w:t>Киреева Е.В. История костюма. М., 1976</w:t>
      </w:r>
    </w:p>
    <w:p w:rsidR="00B37542" w:rsidRDefault="00B37542" w:rsidP="00B37542">
      <w:pPr>
        <w:rPr>
          <w:sz w:val="28"/>
          <w:szCs w:val="28"/>
        </w:rPr>
      </w:pPr>
      <w:r>
        <w:rPr>
          <w:sz w:val="28"/>
          <w:szCs w:val="28"/>
        </w:rPr>
        <w:t>Котова И.Н., Котова А.С. «Русские обряды и традиции. Народная кукла». СПб, «Паритет», 2003</w:t>
      </w:r>
    </w:p>
    <w:p w:rsidR="00B37542" w:rsidRDefault="00B37542" w:rsidP="00B37542">
      <w:pPr>
        <w:rPr>
          <w:sz w:val="28"/>
          <w:szCs w:val="28"/>
        </w:rPr>
      </w:pPr>
      <w:r>
        <w:rPr>
          <w:sz w:val="28"/>
          <w:szCs w:val="28"/>
        </w:rPr>
        <w:t xml:space="preserve">Михеева Л. Русские традиции и праздники. Хрестоматия «Отечество». М., «Дрофа плюс», 2007 </w:t>
      </w:r>
    </w:p>
    <w:p w:rsidR="00B37542" w:rsidRDefault="00B37542" w:rsidP="00B37542">
      <w:pPr>
        <w:rPr>
          <w:sz w:val="28"/>
          <w:szCs w:val="28"/>
        </w:rPr>
      </w:pPr>
      <w:r>
        <w:rPr>
          <w:sz w:val="28"/>
          <w:szCs w:val="28"/>
        </w:rPr>
        <w:t xml:space="preserve">Никитина А.Б. «Театр, где играют дети». Учебно-методическое пособие для руководителей детских театральных коллективов. М., </w:t>
      </w:r>
      <w:proofErr w:type="spellStart"/>
      <w:r>
        <w:rPr>
          <w:sz w:val="28"/>
          <w:szCs w:val="28"/>
        </w:rPr>
        <w:t>Владос</w:t>
      </w:r>
      <w:proofErr w:type="spellEnd"/>
      <w:r>
        <w:rPr>
          <w:sz w:val="28"/>
          <w:szCs w:val="28"/>
        </w:rPr>
        <w:t>, 2001</w:t>
      </w:r>
    </w:p>
    <w:p w:rsidR="00B37542" w:rsidRDefault="00B37542" w:rsidP="00B37542">
      <w:pPr>
        <w:rPr>
          <w:sz w:val="28"/>
          <w:szCs w:val="28"/>
        </w:rPr>
      </w:pPr>
      <w:r>
        <w:rPr>
          <w:sz w:val="28"/>
          <w:szCs w:val="28"/>
        </w:rPr>
        <w:t xml:space="preserve"> «Русская семья. Традиции и праздники». Под</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w:t>
      </w:r>
      <w:proofErr w:type="spellStart"/>
      <w:r>
        <w:rPr>
          <w:sz w:val="28"/>
          <w:szCs w:val="28"/>
        </w:rPr>
        <w:t>Т.Г.Кислициной</w:t>
      </w:r>
      <w:proofErr w:type="spellEnd"/>
      <w:r>
        <w:rPr>
          <w:sz w:val="28"/>
          <w:szCs w:val="28"/>
        </w:rPr>
        <w:t xml:space="preserve">. М., «Белый город», 2008 </w:t>
      </w:r>
    </w:p>
    <w:p w:rsidR="00B37542" w:rsidRDefault="00B37542" w:rsidP="00B37542">
      <w:pPr>
        <w:jc w:val="center"/>
        <w:rPr>
          <w:b/>
          <w:i/>
          <w:sz w:val="28"/>
          <w:szCs w:val="28"/>
        </w:rPr>
      </w:pPr>
      <w:r>
        <w:rPr>
          <w:b/>
          <w:i/>
          <w:sz w:val="28"/>
          <w:szCs w:val="28"/>
        </w:rPr>
        <w:t>Учебная литература</w:t>
      </w:r>
    </w:p>
    <w:p w:rsidR="00B37542" w:rsidRDefault="00B37542" w:rsidP="00B37542">
      <w:pPr>
        <w:rPr>
          <w:sz w:val="28"/>
          <w:szCs w:val="28"/>
        </w:rPr>
      </w:pPr>
      <w:proofErr w:type="spellStart"/>
      <w:r>
        <w:rPr>
          <w:color w:val="000000"/>
          <w:sz w:val="28"/>
          <w:szCs w:val="28"/>
        </w:rPr>
        <w:t>Гаспаров</w:t>
      </w:r>
      <w:proofErr w:type="spellEnd"/>
      <w:r>
        <w:rPr>
          <w:color w:val="000000"/>
          <w:sz w:val="28"/>
          <w:szCs w:val="28"/>
        </w:rPr>
        <w:t xml:space="preserve"> М.Л. Занимательная Греция М., 1995</w:t>
      </w:r>
    </w:p>
    <w:p w:rsidR="00B37542" w:rsidRDefault="00B37542" w:rsidP="00B37542">
      <w:pPr>
        <w:rPr>
          <w:sz w:val="28"/>
          <w:szCs w:val="28"/>
        </w:rPr>
      </w:pPr>
      <w:proofErr w:type="spellStart"/>
      <w:r>
        <w:rPr>
          <w:color w:val="000000"/>
          <w:sz w:val="28"/>
          <w:szCs w:val="28"/>
        </w:rPr>
        <w:t>Генералова</w:t>
      </w:r>
      <w:proofErr w:type="spellEnd"/>
      <w:r>
        <w:rPr>
          <w:color w:val="000000"/>
          <w:sz w:val="28"/>
          <w:szCs w:val="28"/>
        </w:rPr>
        <w:t xml:space="preserve"> И.А. 2 класс. Театр. Пособие для доп. образования. М., 2012 </w:t>
      </w:r>
    </w:p>
    <w:p w:rsidR="00B37542" w:rsidRDefault="00B37542" w:rsidP="00B37542">
      <w:pPr>
        <w:rPr>
          <w:sz w:val="28"/>
          <w:szCs w:val="28"/>
        </w:rPr>
      </w:pPr>
      <w:proofErr w:type="spellStart"/>
      <w:r>
        <w:rPr>
          <w:color w:val="000000"/>
          <w:sz w:val="28"/>
          <w:szCs w:val="28"/>
        </w:rPr>
        <w:lastRenderedPageBreak/>
        <w:t>Генералова</w:t>
      </w:r>
      <w:proofErr w:type="spellEnd"/>
      <w:r>
        <w:rPr>
          <w:color w:val="000000"/>
          <w:sz w:val="28"/>
          <w:szCs w:val="28"/>
        </w:rPr>
        <w:t xml:space="preserve"> И.А. 3 класс. Театр. Пособие для доп. образования. М., 2010 </w:t>
      </w:r>
    </w:p>
    <w:p w:rsidR="00B37542" w:rsidRDefault="00B37542" w:rsidP="00B37542">
      <w:pPr>
        <w:rPr>
          <w:sz w:val="28"/>
          <w:szCs w:val="28"/>
        </w:rPr>
      </w:pPr>
      <w:proofErr w:type="spellStart"/>
      <w:r>
        <w:rPr>
          <w:color w:val="000000"/>
          <w:sz w:val="28"/>
          <w:szCs w:val="28"/>
        </w:rPr>
        <w:t>Генералова</w:t>
      </w:r>
      <w:proofErr w:type="spellEnd"/>
      <w:r>
        <w:rPr>
          <w:color w:val="000000"/>
          <w:sz w:val="28"/>
          <w:szCs w:val="28"/>
        </w:rPr>
        <w:t xml:space="preserve"> И.А. 4 класс. Театр. Пособие для доп. образования. М., 2012 </w:t>
      </w:r>
    </w:p>
    <w:p w:rsidR="00B37542" w:rsidRDefault="00B37542" w:rsidP="00B37542">
      <w:pPr>
        <w:rPr>
          <w:sz w:val="28"/>
          <w:szCs w:val="28"/>
        </w:rPr>
      </w:pPr>
      <w:proofErr w:type="spellStart"/>
      <w:r>
        <w:rPr>
          <w:color w:val="000000"/>
          <w:sz w:val="28"/>
          <w:szCs w:val="28"/>
        </w:rPr>
        <w:t>Генералова</w:t>
      </w:r>
      <w:proofErr w:type="spellEnd"/>
      <w:r>
        <w:rPr>
          <w:color w:val="000000"/>
          <w:sz w:val="28"/>
          <w:szCs w:val="28"/>
        </w:rPr>
        <w:t xml:space="preserve"> И.А. 2-4 </w:t>
      </w:r>
      <w:proofErr w:type="spellStart"/>
      <w:r>
        <w:rPr>
          <w:color w:val="000000"/>
          <w:sz w:val="28"/>
          <w:szCs w:val="28"/>
        </w:rPr>
        <w:t>кл</w:t>
      </w:r>
      <w:proofErr w:type="spellEnd"/>
      <w:r>
        <w:rPr>
          <w:color w:val="000000"/>
          <w:sz w:val="28"/>
          <w:szCs w:val="28"/>
        </w:rPr>
        <w:t xml:space="preserve">. Театр. Методические рекомендации. М., 2012 </w:t>
      </w:r>
    </w:p>
    <w:p w:rsidR="00B37542" w:rsidRDefault="00B37542" w:rsidP="00B37542">
      <w:pPr>
        <w:jc w:val="center"/>
        <w:rPr>
          <w:b/>
          <w:i/>
          <w:sz w:val="28"/>
          <w:szCs w:val="28"/>
        </w:rPr>
      </w:pPr>
      <w:r>
        <w:rPr>
          <w:b/>
          <w:i/>
          <w:sz w:val="28"/>
          <w:szCs w:val="28"/>
        </w:rPr>
        <w:t>Средства обучения</w:t>
      </w:r>
    </w:p>
    <w:p w:rsidR="00B37542" w:rsidRDefault="00B37542" w:rsidP="00B37542">
      <w:pPr>
        <w:rPr>
          <w:sz w:val="28"/>
          <w:szCs w:val="28"/>
        </w:rPr>
      </w:pPr>
      <w:proofErr w:type="spellStart"/>
      <w:r>
        <w:rPr>
          <w:sz w:val="28"/>
          <w:szCs w:val="28"/>
        </w:rPr>
        <w:t>Видеоспектакли</w:t>
      </w:r>
      <w:proofErr w:type="spellEnd"/>
      <w:r>
        <w:rPr>
          <w:sz w:val="28"/>
          <w:szCs w:val="28"/>
        </w:rPr>
        <w:t>, детские сказки и фильмы.</w:t>
      </w:r>
    </w:p>
    <w:p w:rsidR="00B37542" w:rsidRDefault="00B37542" w:rsidP="00B37542">
      <w:pPr>
        <w:rPr>
          <w:sz w:val="28"/>
          <w:szCs w:val="28"/>
        </w:rPr>
      </w:pPr>
      <w:r>
        <w:rPr>
          <w:sz w:val="28"/>
          <w:szCs w:val="28"/>
        </w:rPr>
        <w:t>Интернет-ресурсы.</w:t>
      </w:r>
    </w:p>
    <w:p w:rsidR="00B37542" w:rsidRDefault="00B37542" w:rsidP="00B37542">
      <w:pPr>
        <w:rPr>
          <w:sz w:val="28"/>
          <w:szCs w:val="28"/>
        </w:rPr>
      </w:pPr>
      <w:r>
        <w:rPr>
          <w:sz w:val="28"/>
          <w:szCs w:val="28"/>
        </w:rPr>
        <w:t xml:space="preserve">Знаменитые театры мира: </w:t>
      </w:r>
      <w:hyperlink r:id="rId6" w:history="1">
        <w:r>
          <w:rPr>
            <w:rStyle w:val="a3"/>
            <w:sz w:val="28"/>
            <w:szCs w:val="28"/>
          </w:rPr>
          <w:t>http://www.diletant.ru/excursions/7551712/</w:t>
        </w:r>
      </w:hyperlink>
    </w:p>
    <w:p w:rsidR="00B37542" w:rsidRDefault="00B37542" w:rsidP="00B37542">
      <w:pPr>
        <w:rPr>
          <w:sz w:val="28"/>
          <w:szCs w:val="28"/>
        </w:rPr>
      </w:pPr>
      <w:r>
        <w:rPr>
          <w:sz w:val="28"/>
          <w:szCs w:val="28"/>
        </w:rPr>
        <w:t xml:space="preserve">Знаменитые музеи мира: </w:t>
      </w:r>
      <w:hyperlink r:id="rId7" w:history="1">
        <w:r>
          <w:rPr>
            <w:rStyle w:val="a3"/>
            <w:sz w:val="28"/>
            <w:szCs w:val="28"/>
          </w:rPr>
          <w:t>http://smallbay.ru/links.html</w:t>
        </w:r>
      </w:hyperlink>
    </w:p>
    <w:p w:rsidR="00B37542" w:rsidRDefault="00B37542" w:rsidP="00B37542">
      <w:pPr>
        <w:rPr>
          <w:sz w:val="28"/>
          <w:szCs w:val="28"/>
        </w:rPr>
      </w:pPr>
      <w:r>
        <w:rPr>
          <w:sz w:val="28"/>
          <w:szCs w:val="28"/>
        </w:rPr>
        <w:t xml:space="preserve">Ссылки на театральные ресурсы русского интернета: </w:t>
      </w:r>
      <w:hyperlink r:id="rId8" w:history="1">
        <w:r>
          <w:rPr>
            <w:rStyle w:val="a3"/>
            <w:sz w:val="28"/>
            <w:szCs w:val="28"/>
          </w:rPr>
          <w:t>http://artclub.renet.ru/links.htm</w:t>
        </w:r>
      </w:hyperlink>
    </w:p>
    <w:p w:rsidR="00B37542" w:rsidRDefault="00B37542" w:rsidP="00B37542">
      <w:pPr>
        <w:rPr>
          <w:sz w:val="28"/>
          <w:szCs w:val="28"/>
        </w:rPr>
      </w:pPr>
      <w:r>
        <w:rPr>
          <w:sz w:val="28"/>
          <w:szCs w:val="28"/>
        </w:rPr>
        <w:t xml:space="preserve">Каталог театральных сайтов России: </w:t>
      </w:r>
      <w:hyperlink r:id="rId9" w:history="1">
        <w:r>
          <w:rPr>
            <w:rStyle w:val="a3"/>
            <w:sz w:val="28"/>
            <w:szCs w:val="28"/>
          </w:rPr>
          <w:t>http://city-2.narod.ru/ntn/ctg.html</w:t>
        </w:r>
      </w:hyperlink>
    </w:p>
    <w:p w:rsidR="00B37542" w:rsidRDefault="00B37542" w:rsidP="00B37542">
      <w:pPr>
        <w:rPr>
          <w:sz w:val="28"/>
          <w:szCs w:val="28"/>
        </w:rPr>
      </w:pPr>
      <w:r>
        <w:rPr>
          <w:sz w:val="28"/>
          <w:szCs w:val="28"/>
        </w:rPr>
        <w:t xml:space="preserve">Сайт Галина Львовны Дайн </w:t>
      </w:r>
      <w:hyperlink r:id="rId10" w:history="1">
        <w:r>
          <w:rPr>
            <w:rStyle w:val="a3"/>
            <w:sz w:val="28"/>
            <w:szCs w:val="28"/>
          </w:rPr>
          <w:t>http://knigi-dain.ru/home.html</w:t>
        </w:r>
      </w:hyperlink>
    </w:p>
    <w:p w:rsidR="00B37542" w:rsidRDefault="00B37542" w:rsidP="00B37542">
      <w:pPr>
        <w:rPr>
          <w:sz w:val="28"/>
          <w:szCs w:val="28"/>
        </w:rPr>
      </w:pPr>
      <w:proofErr w:type="gramStart"/>
      <w:r>
        <w:rPr>
          <w:sz w:val="28"/>
          <w:szCs w:val="28"/>
        </w:rPr>
        <w:t>Интернет-презентации</w:t>
      </w:r>
      <w:proofErr w:type="gramEnd"/>
      <w:r>
        <w:rPr>
          <w:sz w:val="28"/>
          <w:szCs w:val="28"/>
        </w:rPr>
        <w:t xml:space="preserve"> по тематике разделов.</w:t>
      </w:r>
    </w:p>
    <w:p w:rsidR="009922BE" w:rsidRDefault="0009333A"/>
    <w:sectPr w:rsidR="00992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font>
  <w:font w:name="FreeSans">
    <w:altName w:val="MS Mincho"/>
    <w:charset w:val="80"/>
    <w:family w:val="auto"/>
    <w:pitch w:val="variable"/>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Geeza Pro">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62990"/>
    <w:multiLevelType w:val="hybridMultilevel"/>
    <w:tmpl w:val="6FBC18FA"/>
    <w:lvl w:ilvl="0" w:tplc="0EC85AD8">
      <w:start w:val="5"/>
      <w:numFmt w:val="upperRoman"/>
      <w:lvlText w:val="%1."/>
      <w:lvlJc w:val="left"/>
      <w:pPr>
        <w:tabs>
          <w:tab w:val="num" w:pos="1080"/>
        </w:tabs>
        <w:ind w:left="1080" w:hanging="72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4D"/>
    <w:rsid w:val="0009333A"/>
    <w:rsid w:val="00976B94"/>
    <w:rsid w:val="00A61F0B"/>
    <w:rsid w:val="00B37542"/>
    <w:rsid w:val="00C95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37542"/>
    <w:rPr>
      <w:color w:val="0000FF"/>
      <w:u w:val="single"/>
    </w:rPr>
  </w:style>
  <w:style w:type="paragraph" w:styleId="2">
    <w:name w:val="toc 2"/>
    <w:basedOn w:val="a"/>
    <w:autoRedefine/>
    <w:semiHidden/>
    <w:unhideWhenUsed/>
    <w:rsid w:val="00B37542"/>
    <w:pPr>
      <w:widowControl w:val="0"/>
      <w:suppressLineNumbers/>
      <w:tabs>
        <w:tab w:val="right" w:leader="dot" w:pos="8505"/>
        <w:tab w:val="right" w:pos="9631"/>
      </w:tabs>
      <w:suppressAutoHyphens/>
      <w:ind w:left="851" w:right="1701" w:hanging="284"/>
    </w:pPr>
    <w:rPr>
      <w:rFonts w:eastAsia="DejaVu Sans" w:cs="FreeSans"/>
      <w:kern w:val="2"/>
      <w:lang w:bidi="hi-IN"/>
    </w:rPr>
  </w:style>
  <w:style w:type="paragraph" w:styleId="a4">
    <w:name w:val="List Paragraph"/>
    <w:basedOn w:val="a"/>
    <w:uiPriority w:val="34"/>
    <w:qFormat/>
    <w:rsid w:val="00B37542"/>
    <w:pPr>
      <w:spacing w:after="200" w:line="276" w:lineRule="auto"/>
      <w:ind w:left="720"/>
      <w:contextualSpacing/>
    </w:pPr>
    <w:rPr>
      <w:rFonts w:ascii="Calibri" w:eastAsia="Calibri" w:hAnsi="Calibri"/>
      <w:sz w:val="22"/>
      <w:szCs w:val="22"/>
      <w:lang w:eastAsia="en-US"/>
    </w:rPr>
  </w:style>
  <w:style w:type="character" w:customStyle="1" w:styleId="FontStyle16">
    <w:name w:val="Font Style16"/>
    <w:rsid w:val="00B37542"/>
    <w:rPr>
      <w:rFonts w:ascii="Times New Roman" w:hAnsi="Times New Roman" w:cs="Times New Roman" w:hint="default"/>
      <w:sz w:val="24"/>
      <w:szCs w:val="24"/>
    </w:rPr>
  </w:style>
  <w:style w:type="character" w:styleId="a5">
    <w:name w:val="Emphasis"/>
    <w:basedOn w:val="a0"/>
    <w:uiPriority w:val="20"/>
    <w:qFormat/>
    <w:rsid w:val="00B37542"/>
    <w:rPr>
      <w:i/>
      <w:iCs/>
    </w:rPr>
  </w:style>
  <w:style w:type="paragraph" w:styleId="a6">
    <w:name w:val="No Spacing"/>
    <w:uiPriority w:val="1"/>
    <w:qFormat/>
    <w:rsid w:val="00B3754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37542"/>
    <w:rPr>
      <w:color w:val="0000FF"/>
      <w:u w:val="single"/>
    </w:rPr>
  </w:style>
  <w:style w:type="paragraph" w:styleId="2">
    <w:name w:val="toc 2"/>
    <w:basedOn w:val="a"/>
    <w:autoRedefine/>
    <w:semiHidden/>
    <w:unhideWhenUsed/>
    <w:rsid w:val="00B37542"/>
    <w:pPr>
      <w:widowControl w:val="0"/>
      <w:suppressLineNumbers/>
      <w:tabs>
        <w:tab w:val="right" w:leader="dot" w:pos="8505"/>
        <w:tab w:val="right" w:pos="9631"/>
      </w:tabs>
      <w:suppressAutoHyphens/>
      <w:ind w:left="851" w:right="1701" w:hanging="284"/>
    </w:pPr>
    <w:rPr>
      <w:rFonts w:eastAsia="DejaVu Sans" w:cs="FreeSans"/>
      <w:kern w:val="2"/>
      <w:lang w:bidi="hi-IN"/>
    </w:rPr>
  </w:style>
  <w:style w:type="paragraph" w:styleId="a4">
    <w:name w:val="List Paragraph"/>
    <w:basedOn w:val="a"/>
    <w:uiPriority w:val="34"/>
    <w:qFormat/>
    <w:rsid w:val="00B37542"/>
    <w:pPr>
      <w:spacing w:after="200" w:line="276" w:lineRule="auto"/>
      <w:ind w:left="720"/>
      <w:contextualSpacing/>
    </w:pPr>
    <w:rPr>
      <w:rFonts w:ascii="Calibri" w:eastAsia="Calibri" w:hAnsi="Calibri"/>
      <w:sz w:val="22"/>
      <w:szCs w:val="22"/>
      <w:lang w:eastAsia="en-US"/>
    </w:rPr>
  </w:style>
  <w:style w:type="character" w:customStyle="1" w:styleId="FontStyle16">
    <w:name w:val="Font Style16"/>
    <w:rsid w:val="00B37542"/>
    <w:rPr>
      <w:rFonts w:ascii="Times New Roman" w:hAnsi="Times New Roman" w:cs="Times New Roman" w:hint="default"/>
      <w:sz w:val="24"/>
      <w:szCs w:val="24"/>
    </w:rPr>
  </w:style>
  <w:style w:type="character" w:styleId="a5">
    <w:name w:val="Emphasis"/>
    <w:basedOn w:val="a0"/>
    <w:uiPriority w:val="20"/>
    <w:qFormat/>
    <w:rsid w:val="00B37542"/>
    <w:rPr>
      <w:i/>
      <w:iCs/>
    </w:rPr>
  </w:style>
  <w:style w:type="paragraph" w:styleId="a6">
    <w:name w:val="No Spacing"/>
    <w:uiPriority w:val="1"/>
    <w:qFormat/>
    <w:rsid w:val="00B3754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lub.renet.ru/links.htm" TargetMode="External"/><Relationship Id="rId3" Type="http://schemas.microsoft.com/office/2007/relationships/stylesWithEffects" Target="stylesWithEffects.xml"/><Relationship Id="rId7" Type="http://schemas.openxmlformats.org/officeDocument/2006/relationships/hyperlink" Target="http://smallbay.ru/link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letant.ru/excursions/75517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nigi-dain.ru/home.html" TargetMode="External"/><Relationship Id="rId4" Type="http://schemas.openxmlformats.org/officeDocument/2006/relationships/settings" Target="settings.xml"/><Relationship Id="rId9" Type="http://schemas.openxmlformats.org/officeDocument/2006/relationships/hyperlink" Target="http://city-2.narod.ru/ntn/ct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2885</Words>
  <Characters>16447</Characters>
  <Application>Microsoft Office Word</Application>
  <DocSecurity>0</DocSecurity>
  <Lines>137</Lines>
  <Paragraphs>38</Paragraphs>
  <ScaleCrop>false</ScaleCrop>
  <Company>SPecialiST RePack</Company>
  <LinksUpToDate>false</LinksUpToDate>
  <CharactersWithSpaces>19294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dc:creator>
  <cp:keywords/>
  <dc:description/>
  <cp:lastModifiedBy>р</cp:lastModifiedBy>
  <cp:revision>4</cp:revision>
  <dcterms:created xsi:type="dcterms:W3CDTF">2019-04-02T08:33:00Z</dcterms:created>
  <dcterms:modified xsi:type="dcterms:W3CDTF">2019-05-22T07:07:00Z</dcterms:modified>
</cp:coreProperties>
</file>